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6A" w:rsidRPr="00832514" w:rsidRDefault="00832514" w:rsidP="0071486A">
      <w:pPr>
        <w:spacing w:before="100" w:beforeAutospacing="1" w:after="100" w:afterAutospacing="1"/>
        <w:jc w:val="center"/>
        <w:rPr>
          <w:rFonts w:ascii="Arial" w:hAnsi="Arial" w:cs="Arial"/>
          <w:b/>
          <w:bCs/>
          <w:color w:val="008000"/>
          <w:sz w:val="18"/>
          <w:szCs w:val="18"/>
          <w:lang w:val="fi-FI"/>
        </w:rPr>
      </w:pPr>
      <w:bookmarkStart w:id="0" w:name="_GoBack"/>
      <w:bookmarkEnd w:id="0"/>
      <w:r w:rsidRPr="00832514">
        <w:rPr>
          <w:rFonts w:ascii="Arial" w:hAnsi="Arial" w:cs="Arial"/>
          <w:b/>
          <w:bCs/>
          <w:color w:val="0000FF"/>
          <w:sz w:val="28"/>
          <w:szCs w:val="28"/>
          <w:lang w:val="fi-FI"/>
        </w:rPr>
        <w:t>*L</w:t>
      </w:r>
      <w:r w:rsidR="0071486A" w:rsidRPr="00832514">
        <w:rPr>
          <w:rFonts w:ascii="Arial" w:hAnsi="Arial" w:cs="Arial"/>
          <w:b/>
          <w:bCs/>
          <w:color w:val="0000FF"/>
          <w:sz w:val="28"/>
          <w:szCs w:val="28"/>
          <w:lang w:val="fi-FI"/>
        </w:rPr>
        <w:t>ähettäjän tulee</w:t>
      </w:r>
      <w:r w:rsidRPr="00832514">
        <w:rPr>
          <w:rFonts w:ascii="Arial" w:hAnsi="Arial" w:cs="Arial"/>
          <w:b/>
          <w:bCs/>
          <w:color w:val="0000FF"/>
          <w:sz w:val="28"/>
          <w:szCs w:val="28"/>
          <w:lang w:val="fi-FI"/>
        </w:rPr>
        <w:t xml:space="preserve"> aina</w:t>
      </w:r>
      <w:r w:rsidR="0071486A" w:rsidRPr="00832514">
        <w:rPr>
          <w:rFonts w:ascii="Arial" w:hAnsi="Arial" w:cs="Arial"/>
          <w:b/>
          <w:bCs/>
          <w:color w:val="0000FF"/>
          <w:sz w:val="28"/>
          <w:szCs w:val="28"/>
          <w:lang w:val="fi-FI"/>
        </w:rPr>
        <w:t xml:space="preserve"> täyttää k</w:t>
      </w:r>
      <w:r>
        <w:rPr>
          <w:rFonts w:ascii="Arial" w:hAnsi="Arial" w:cs="Arial"/>
          <w:b/>
          <w:bCs/>
          <w:color w:val="0000FF"/>
          <w:sz w:val="28"/>
          <w:szCs w:val="28"/>
          <w:lang w:val="fi-FI"/>
        </w:rPr>
        <w:t xml:space="preserve">aikki lomakkeeseen sinisellä merkityt </w:t>
      </w:r>
      <w:r w:rsidR="00DB6D69" w:rsidRPr="00832514">
        <w:rPr>
          <w:rFonts w:ascii="Arial" w:hAnsi="Arial" w:cs="Arial"/>
          <w:b/>
          <w:bCs/>
          <w:color w:val="0000FF"/>
          <w:sz w:val="28"/>
          <w:szCs w:val="28"/>
          <w:lang w:val="fi-FI"/>
        </w:rPr>
        <w:t>tiedot</w:t>
      </w:r>
      <w:r w:rsidRPr="00832514">
        <w:rPr>
          <w:rFonts w:ascii="Arial" w:hAnsi="Arial" w:cs="Arial"/>
          <w:b/>
          <w:bCs/>
          <w:color w:val="0000FF"/>
          <w:sz w:val="28"/>
          <w:szCs w:val="28"/>
          <w:lang w:val="fi-FI"/>
        </w:rPr>
        <w:t>.</w:t>
      </w:r>
      <w:r w:rsidR="00BB17C4">
        <w:rPr>
          <w:rFonts w:ascii="Arial" w:hAnsi="Arial" w:cs="Arial"/>
          <w:b/>
          <w:bCs/>
          <w:color w:val="0000FF"/>
          <w:sz w:val="28"/>
          <w:szCs w:val="28"/>
          <w:lang w:val="fi-FI"/>
        </w:rPr>
        <w:t xml:space="preserve"> </w:t>
      </w:r>
      <w:r w:rsidRPr="00832514">
        <w:rPr>
          <w:b/>
          <w:bCs/>
          <w:color w:val="0000FF"/>
          <w:sz w:val="20"/>
          <w:szCs w:val="20"/>
          <w:lang w:val="fi-FI"/>
        </w:rPr>
        <w:t xml:space="preserve"> </w:t>
      </w:r>
      <w:r w:rsidRPr="00832514">
        <w:rPr>
          <w:b/>
          <w:bCs/>
          <w:color w:val="0000FF"/>
          <w:sz w:val="20"/>
          <w:szCs w:val="20"/>
          <w:lang w:val="fi-FI"/>
        </w:rPr>
        <w:br/>
      </w:r>
      <w:r w:rsidRPr="00832514">
        <w:rPr>
          <w:rFonts w:ascii="Arial" w:hAnsi="Arial" w:cs="Arial"/>
          <w:b/>
          <w:bCs/>
          <w:color w:val="008000"/>
          <w:sz w:val="18"/>
          <w:szCs w:val="18"/>
          <w:lang w:val="fi-FI"/>
        </w:rPr>
        <w:t>*</w:t>
      </w:r>
      <w:r>
        <w:rPr>
          <w:rFonts w:ascii="Arial" w:hAnsi="Arial" w:cs="Arial"/>
          <w:b/>
          <w:bCs/>
          <w:color w:val="008000"/>
          <w:sz w:val="18"/>
          <w:szCs w:val="18"/>
          <w:lang w:val="fi-FI"/>
        </w:rPr>
        <w:t>Vihreällä merkityt tiedot</w:t>
      </w:r>
      <w:r w:rsidRPr="00832514">
        <w:rPr>
          <w:rFonts w:ascii="Arial" w:hAnsi="Arial" w:cs="Arial"/>
          <w:b/>
          <w:bCs/>
          <w:color w:val="008000"/>
          <w:sz w:val="18"/>
          <w:szCs w:val="18"/>
          <w:lang w:val="fi-FI"/>
        </w:rPr>
        <w:t xml:space="preserve"> lähettäjän tulee täyttää, mikäli lähetys lastataan lähettäjän toimesta suoraan ulkomaan yksikköön. </w:t>
      </w:r>
    </w:p>
    <w:p w:rsidR="00733C4E" w:rsidRPr="001B498A" w:rsidRDefault="00733C4E" w:rsidP="0071486A">
      <w:pPr>
        <w:spacing w:before="100" w:beforeAutospacing="1" w:after="100" w:afterAutospacing="1"/>
        <w:jc w:val="center"/>
        <w:rPr>
          <w:sz w:val="23"/>
        </w:rPr>
      </w:pPr>
      <w:r w:rsidRPr="0071486A">
        <w:rPr>
          <w:b/>
          <w:bCs/>
          <w:sz w:val="23"/>
          <w:lang w:val="en-US"/>
        </w:rPr>
        <w:t>MULTIMODAL DANGEROUS GOODS FORM</w:t>
      </w:r>
      <w:r w:rsidR="0071486A" w:rsidRPr="0071486A">
        <w:rPr>
          <w:b/>
          <w:bCs/>
          <w:sz w:val="23"/>
          <w:lang w:val="en-US"/>
        </w:rPr>
        <w:t xml:space="preserve"> </w:t>
      </w:r>
      <w:r w:rsidR="0071486A" w:rsidRPr="0071486A">
        <w:rPr>
          <w:b/>
          <w:bCs/>
          <w:sz w:val="23"/>
          <w:lang w:val="en-US"/>
        </w:rPr>
        <w:br/>
      </w:r>
      <w:r w:rsidRPr="001B498A">
        <w:rPr>
          <w:sz w:val="23"/>
        </w:rPr>
        <w:t>This form may be used as a dangerous goods declaration as it meets the requirements of SOLAS 74, chapter VII, regulation 4; MARPOL 73/78, Annex III, regulation 4</w:t>
      </w:r>
    </w:p>
    <w:tbl>
      <w:tblPr>
        <w:tblW w:w="4981"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bottom w:w="60" w:type="dxa"/>
          <w:right w:w="60" w:type="dxa"/>
        </w:tblCellMar>
        <w:tblLook w:val="0000" w:firstRow="0" w:lastRow="0" w:firstColumn="0" w:lastColumn="0" w:noHBand="0" w:noVBand="0"/>
      </w:tblPr>
      <w:tblGrid>
        <w:gridCol w:w="2635"/>
        <w:gridCol w:w="1926"/>
        <w:gridCol w:w="2049"/>
        <w:gridCol w:w="1153"/>
        <w:gridCol w:w="3092"/>
      </w:tblGrid>
      <w:tr w:rsidR="00733C4E" w:rsidRPr="001939E3">
        <w:trPr>
          <w:tblCellSpacing w:w="0" w:type="dxa"/>
        </w:trPr>
        <w:tc>
          <w:tcPr>
            <w:tcW w:w="2101" w:type="pct"/>
            <w:gridSpan w:val="2"/>
            <w:vMerge w:val="restart"/>
            <w:shd w:val="clear" w:color="auto" w:fill="auto"/>
          </w:tcPr>
          <w:p w:rsidR="00733C4E" w:rsidRPr="00884D25" w:rsidRDefault="00733C4E" w:rsidP="005D5E5D">
            <w:pPr>
              <w:rPr>
                <w:color w:val="FF0000"/>
                <w:sz w:val="16"/>
                <w:lang w:val="fi-FI"/>
              </w:rPr>
            </w:pPr>
            <w:r w:rsidRPr="00884D25">
              <w:rPr>
                <w:sz w:val="16"/>
                <w:lang w:val="fi-FI"/>
              </w:rPr>
              <w:t>1  Shipper/Consignor/Sender</w:t>
            </w:r>
            <w:r w:rsidR="00884D25" w:rsidRPr="00884D25">
              <w:rPr>
                <w:sz w:val="16"/>
                <w:lang w:val="fi-FI"/>
              </w:rPr>
              <w:t xml:space="preserve"> </w:t>
            </w:r>
            <w:r w:rsidR="008D7A42">
              <w:rPr>
                <w:sz w:val="16"/>
                <w:lang w:val="fi-FI"/>
              </w:rPr>
              <w:br/>
            </w:r>
            <w:r w:rsidR="00884D25" w:rsidRPr="00884D25">
              <w:rPr>
                <w:sz w:val="16"/>
                <w:lang w:val="fi-FI"/>
              </w:rPr>
              <w:br/>
            </w:r>
            <w:r w:rsidR="008D7A42" w:rsidRPr="000F2BF3">
              <w:rPr>
                <w:rFonts w:ascii="Arial" w:hAnsi="Arial" w:cs="Arial"/>
                <w:b/>
                <w:color w:val="0000FF"/>
                <w:sz w:val="20"/>
                <w:szCs w:val="20"/>
                <w:lang w:val="fi-FI"/>
              </w:rPr>
              <w:t>*Lähettäjän nimi ja osoite</w:t>
            </w:r>
          </w:p>
        </w:tc>
        <w:tc>
          <w:tcPr>
            <w:tcW w:w="2899" w:type="pct"/>
            <w:gridSpan w:val="3"/>
            <w:shd w:val="clear" w:color="auto" w:fill="auto"/>
          </w:tcPr>
          <w:p w:rsidR="00733C4E" w:rsidRPr="001939E3" w:rsidRDefault="00733C4E" w:rsidP="005D5E5D">
            <w:pPr>
              <w:rPr>
                <w:sz w:val="16"/>
              </w:rPr>
            </w:pPr>
            <w:r w:rsidRPr="001939E3">
              <w:rPr>
                <w:sz w:val="16"/>
              </w:rPr>
              <w:t>2  Transport document number</w:t>
            </w:r>
          </w:p>
        </w:tc>
      </w:tr>
      <w:tr w:rsidR="00733C4E" w:rsidRPr="001939E3">
        <w:trPr>
          <w:tblCellSpacing w:w="0" w:type="dxa"/>
        </w:trPr>
        <w:tc>
          <w:tcPr>
            <w:tcW w:w="0" w:type="auto"/>
            <w:gridSpan w:val="2"/>
            <w:vMerge/>
            <w:shd w:val="clear" w:color="auto" w:fill="auto"/>
            <w:vAlign w:val="center"/>
          </w:tcPr>
          <w:p w:rsidR="00733C4E" w:rsidRPr="001939E3" w:rsidRDefault="00733C4E" w:rsidP="005D5E5D">
            <w:pPr>
              <w:rPr>
                <w:sz w:val="16"/>
              </w:rPr>
            </w:pPr>
          </w:p>
        </w:tc>
        <w:tc>
          <w:tcPr>
            <w:tcW w:w="944" w:type="pct"/>
            <w:shd w:val="clear" w:color="auto" w:fill="auto"/>
          </w:tcPr>
          <w:p w:rsidR="00733C4E" w:rsidRPr="001939E3" w:rsidRDefault="00733C4E" w:rsidP="005D5E5D">
            <w:pPr>
              <w:rPr>
                <w:sz w:val="16"/>
              </w:rPr>
            </w:pPr>
            <w:r w:rsidRPr="001939E3">
              <w:rPr>
                <w:sz w:val="16"/>
              </w:rPr>
              <w:t>3  Page 1 of      pages</w:t>
            </w:r>
          </w:p>
        </w:tc>
        <w:tc>
          <w:tcPr>
            <w:tcW w:w="1955" w:type="pct"/>
            <w:gridSpan w:val="2"/>
            <w:shd w:val="clear" w:color="auto" w:fill="auto"/>
          </w:tcPr>
          <w:p w:rsidR="00733C4E" w:rsidRPr="001939E3" w:rsidRDefault="00733C4E" w:rsidP="005D5E5D">
            <w:pPr>
              <w:rPr>
                <w:sz w:val="16"/>
              </w:rPr>
            </w:pPr>
            <w:r w:rsidRPr="001939E3">
              <w:rPr>
                <w:sz w:val="16"/>
              </w:rPr>
              <w:t>4  Shipper's reference</w:t>
            </w:r>
          </w:p>
        </w:tc>
      </w:tr>
      <w:tr w:rsidR="00733C4E" w:rsidRPr="001939E3">
        <w:trPr>
          <w:tblCellSpacing w:w="0" w:type="dxa"/>
        </w:trPr>
        <w:tc>
          <w:tcPr>
            <w:tcW w:w="0" w:type="auto"/>
            <w:gridSpan w:val="2"/>
            <w:vMerge/>
            <w:shd w:val="clear" w:color="auto" w:fill="auto"/>
            <w:vAlign w:val="center"/>
          </w:tcPr>
          <w:p w:rsidR="00733C4E" w:rsidRPr="001939E3" w:rsidRDefault="00733C4E" w:rsidP="005D5E5D">
            <w:pPr>
              <w:rPr>
                <w:sz w:val="16"/>
              </w:rPr>
            </w:pPr>
          </w:p>
        </w:tc>
        <w:tc>
          <w:tcPr>
            <w:tcW w:w="944" w:type="pct"/>
            <w:shd w:val="clear" w:color="auto" w:fill="auto"/>
          </w:tcPr>
          <w:p w:rsidR="00733C4E" w:rsidRPr="001939E3" w:rsidRDefault="00733C4E" w:rsidP="005D5E5D">
            <w:pPr>
              <w:rPr>
                <w:sz w:val="16"/>
              </w:rPr>
            </w:pPr>
            <w:r w:rsidRPr="001939E3">
              <w:rPr>
                <w:sz w:val="16"/>
              </w:rPr>
              <w:t> </w:t>
            </w:r>
          </w:p>
        </w:tc>
        <w:tc>
          <w:tcPr>
            <w:tcW w:w="1955" w:type="pct"/>
            <w:gridSpan w:val="2"/>
            <w:shd w:val="clear" w:color="auto" w:fill="auto"/>
          </w:tcPr>
          <w:p w:rsidR="00733C4E" w:rsidRPr="001939E3" w:rsidRDefault="00733C4E" w:rsidP="005D5E5D">
            <w:pPr>
              <w:rPr>
                <w:sz w:val="16"/>
              </w:rPr>
            </w:pPr>
            <w:r w:rsidRPr="001939E3">
              <w:rPr>
                <w:sz w:val="16"/>
              </w:rPr>
              <w:t>5  Freight Forwarder's reference</w:t>
            </w:r>
          </w:p>
        </w:tc>
      </w:tr>
      <w:tr w:rsidR="00733C4E" w:rsidRPr="001939E3">
        <w:trPr>
          <w:tblCellSpacing w:w="0" w:type="dxa"/>
        </w:trPr>
        <w:tc>
          <w:tcPr>
            <w:tcW w:w="2101" w:type="pct"/>
            <w:gridSpan w:val="2"/>
            <w:shd w:val="clear" w:color="auto" w:fill="auto"/>
          </w:tcPr>
          <w:p w:rsidR="00733C4E" w:rsidRPr="001939E3" w:rsidRDefault="00733C4E" w:rsidP="005D5E5D">
            <w:pPr>
              <w:rPr>
                <w:sz w:val="16"/>
              </w:rPr>
            </w:pPr>
            <w:r w:rsidRPr="001939E3">
              <w:rPr>
                <w:sz w:val="16"/>
              </w:rPr>
              <w:t>6  Consignee</w:t>
            </w:r>
          </w:p>
        </w:tc>
        <w:tc>
          <w:tcPr>
            <w:tcW w:w="2899" w:type="pct"/>
            <w:gridSpan w:val="3"/>
            <w:shd w:val="clear" w:color="auto" w:fill="auto"/>
          </w:tcPr>
          <w:p w:rsidR="00733C4E" w:rsidRPr="001939E3" w:rsidRDefault="00733C4E" w:rsidP="005D5E5D">
            <w:pPr>
              <w:rPr>
                <w:sz w:val="16"/>
              </w:rPr>
            </w:pPr>
            <w:r w:rsidRPr="001939E3">
              <w:rPr>
                <w:sz w:val="16"/>
              </w:rPr>
              <w:t>7  Carrier (to be completed by the carrier)</w:t>
            </w:r>
          </w:p>
        </w:tc>
      </w:tr>
      <w:tr w:rsidR="00733C4E" w:rsidRPr="001939E3">
        <w:trPr>
          <w:tblCellSpacing w:w="0" w:type="dxa"/>
        </w:trPr>
        <w:tc>
          <w:tcPr>
            <w:tcW w:w="2101" w:type="pct"/>
            <w:gridSpan w:val="2"/>
            <w:shd w:val="clear" w:color="auto" w:fill="auto"/>
          </w:tcPr>
          <w:p w:rsidR="00733C4E" w:rsidRPr="00832514" w:rsidRDefault="00484473" w:rsidP="005D5E5D">
            <w:pPr>
              <w:rPr>
                <w:rFonts w:ascii="Arial" w:hAnsi="Arial" w:cs="Arial"/>
                <w:b/>
                <w:color w:val="0000FF"/>
                <w:sz w:val="20"/>
                <w:szCs w:val="20"/>
              </w:rPr>
            </w:pPr>
            <w:r>
              <w:rPr>
                <w:rFonts w:ascii="Arial" w:hAnsi="Arial" w:cs="Arial"/>
                <w:color w:val="0000FF"/>
                <w:sz w:val="18"/>
                <w:szCs w:val="18"/>
              </w:rPr>
              <w:br/>
            </w:r>
            <w:r w:rsidR="008D7A42" w:rsidRPr="00832514">
              <w:rPr>
                <w:rFonts w:ascii="Arial" w:hAnsi="Arial" w:cs="Arial"/>
                <w:b/>
                <w:color w:val="0000FF"/>
                <w:sz w:val="20"/>
                <w:szCs w:val="20"/>
              </w:rPr>
              <w:t>*Vastaanottajan nimi ja osoite</w:t>
            </w:r>
          </w:p>
        </w:tc>
        <w:tc>
          <w:tcPr>
            <w:tcW w:w="2899" w:type="pct"/>
            <w:gridSpan w:val="3"/>
            <w:shd w:val="clear" w:color="auto" w:fill="auto"/>
          </w:tcPr>
          <w:p w:rsidR="00733C4E" w:rsidRPr="001939E3" w:rsidRDefault="00733C4E" w:rsidP="005D5E5D">
            <w:pPr>
              <w:jc w:val="left"/>
              <w:rPr>
                <w:sz w:val="16"/>
              </w:rPr>
            </w:pPr>
            <w:r w:rsidRPr="001939E3">
              <w:rPr>
                <w:b/>
                <w:bCs/>
                <w:sz w:val="16"/>
              </w:rPr>
              <w:t>SHIPPER'S DECLARATION</w:t>
            </w:r>
            <w:r w:rsidRPr="001939E3">
              <w:rPr>
                <w:b/>
                <w:bCs/>
                <w:sz w:val="16"/>
              </w:rPr>
              <w:br/>
            </w:r>
            <w:r w:rsidRPr="001939E3">
              <w:rPr>
                <w:sz w:val="16"/>
              </w:rPr>
              <w:t>I hereby declare that the contents of this consignment are fully and accurately described below by the Proper Shipping Name, and are classified, packaged, marked and labelled/placarded and are in all respects in proper condition for transport according to the applicable international and national governmental regulations.</w:t>
            </w:r>
          </w:p>
        </w:tc>
      </w:tr>
      <w:tr w:rsidR="00733C4E" w:rsidRPr="00466FD4">
        <w:trPr>
          <w:trHeight w:val="339"/>
          <w:tblCellSpacing w:w="0" w:type="dxa"/>
        </w:trPr>
        <w:tc>
          <w:tcPr>
            <w:tcW w:w="2101" w:type="pct"/>
            <w:gridSpan w:val="2"/>
            <w:tcBorders>
              <w:bottom w:val="nil"/>
            </w:tcBorders>
            <w:shd w:val="clear" w:color="auto" w:fill="auto"/>
          </w:tcPr>
          <w:p w:rsidR="00733C4E" w:rsidRPr="001939E3" w:rsidRDefault="00733C4E" w:rsidP="005D5E5D">
            <w:pPr>
              <w:rPr>
                <w:sz w:val="16"/>
              </w:rPr>
            </w:pPr>
            <w:r w:rsidRPr="001939E3">
              <w:rPr>
                <w:sz w:val="16"/>
              </w:rPr>
              <w:t>8  This shipment is within the limitations prescribed for:</w:t>
            </w:r>
            <w:r w:rsidRPr="001939E3">
              <w:rPr>
                <w:sz w:val="16"/>
              </w:rPr>
              <w:br/>
              <w:t>   (Delete non-applicable)</w:t>
            </w:r>
          </w:p>
        </w:tc>
        <w:tc>
          <w:tcPr>
            <w:tcW w:w="2899" w:type="pct"/>
            <w:gridSpan w:val="3"/>
            <w:vMerge w:val="restart"/>
            <w:shd w:val="clear" w:color="auto" w:fill="auto"/>
          </w:tcPr>
          <w:p w:rsidR="00733C4E" w:rsidRPr="00466FD4" w:rsidRDefault="00733C4E" w:rsidP="005D5E5D">
            <w:pPr>
              <w:rPr>
                <w:sz w:val="16"/>
              </w:rPr>
            </w:pPr>
            <w:r w:rsidRPr="00466FD4">
              <w:rPr>
                <w:sz w:val="16"/>
                <w:lang w:val="fi-FI"/>
              </w:rPr>
              <w:t>9  Additional handling information</w:t>
            </w:r>
            <w:r w:rsidR="00466FD4" w:rsidRPr="00466FD4">
              <w:rPr>
                <w:sz w:val="16"/>
                <w:lang w:val="fi-FI"/>
              </w:rPr>
              <w:br/>
            </w:r>
            <w:r w:rsidR="00466FD4">
              <w:rPr>
                <w:sz w:val="16"/>
                <w:lang w:val="fi-FI"/>
              </w:rPr>
              <w:br/>
            </w:r>
            <w:r w:rsidR="009055B1" w:rsidRPr="009055B1">
              <w:rPr>
                <w:b/>
                <w:color w:val="008000"/>
                <w:sz w:val="48"/>
                <w:szCs w:val="48"/>
                <w:lang w:val="fi-FI"/>
              </w:rPr>
              <w:t xml:space="preserve"> </w:t>
            </w:r>
            <w:r w:rsidR="000F2BF3">
              <w:rPr>
                <w:b/>
                <w:color w:val="008000"/>
                <w:sz w:val="48"/>
                <w:szCs w:val="48"/>
                <w:lang w:val="fi-FI"/>
              </w:rPr>
              <w:t xml:space="preserve">      </w:t>
            </w:r>
            <w:r w:rsidR="000F2BF3" w:rsidRPr="000F2BF3">
              <w:rPr>
                <w:b/>
                <w:color w:val="FF0000"/>
                <w:sz w:val="64"/>
                <w:szCs w:val="64"/>
              </w:rPr>
              <w:t>TÄYTTÖM</w:t>
            </w:r>
            <w:r w:rsidR="009055B1" w:rsidRPr="000F2BF3">
              <w:rPr>
                <w:b/>
                <w:color w:val="FF0000"/>
                <w:sz w:val="64"/>
                <w:szCs w:val="64"/>
              </w:rPr>
              <w:t xml:space="preserve">ALLI </w:t>
            </w:r>
          </w:p>
        </w:tc>
      </w:tr>
      <w:tr w:rsidR="00733C4E" w:rsidRPr="001939E3">
        <w:trPr>
          <w:tblCellSpacing w:w="0" w:type="dxa"/>
        </w:trPr>
        <w:tc>
          <w:tcPr>
            <w:tcW w:w="1214" w:type="pct"/>
            <w:tcBorders>
              <w:top w:val="nil"/>
              <w:left w:val="nil"/>
              <w:bottom w:val="nil"/>
              <w:right w:val="nil"/>
            </w:tcBorders>
            <w:shd w:val="clear" w:color="auto" w:fill="auto"/>
          </w:tcPr>
          <w:p w:rsidR="00733C4E" w:rsidRPr="001939E3" w:rsidRDefault="00733C4E" w:rsidP="005D5E5D">
            <w:pPr>
              <w:jc w:val="center"/>
              <w:rPr>
                <w:sz w:val="16"/>
              </w:rPr>
            </w:pPr>
            <w:r w:rsidRPr="00DA7EB4">
              <w:rPr>
                <w:sz w:val="16"/>
              </w:rPr>
              <w:t>PASSENGER AND CARGOAIRCRAFT</w:t>
            </w:r>
          </w:p>
        </w:tc>
        <w:tc>
          <w:tcPr>
            <w:tcW w:w="887" w:type="pct"/>
            <w:tcBorders>
              <w:top w:val="nil"/>
              <w:left w:val="single" w:sz="2" w:space="0" w:color="auto"/>
              <w:bottom w:val="single" w:sz="2" w:space="0" w:color="auto"/>
              <w:right w:val="single" w:sz="2" w:space="0" w:color="auto"/>
            </w:tcBorders>
            <w:shd w:val="clear" w:color="auto" w:fill="auto"/>
          </w:tcPr>
          <w:p w:rsidR="00733C4E" w:rsidRPr="001939E3" w:rsidRDefault="00733C4E" w:rsidP="005D5E5D">
            <w:pPr>
              <w:jc w:val="center"/>
              <w:rPr>
                <w:sz w:val="16"/>
              </w:rPr>
            </w:pPr>
            <w:r w:rsidRPr="001939E3">
              <w:rPr>
                <w:sz w:val="16"/>
              </w:rPr>
              <w:t>CARGO AIRCRAFTONLY</w:t>
            </w:r>
          </w:p>
        </w:tc>
        <w:tc>
          <w:tcPr>
            <w:tcW w:w="2899" w:type="pct"/>
            <w:gridSpan w:val="3"/>
            <w:vMerge/>
            <w:shd w:val="clear" w:color="auto" w:fill="auto"/>
            <w:vAlign w:val="center"/>
          </w:tcPr>
          <w:p w:rsidR="00733C4E" w:rsidRPr="001939E3" w:rsidRDefault="00733C4E" w:rsidP="005D5E5D">
            <w:pPr>
              <w:rPr>
                <w:sz w:val="16"/>
              </w:rPr>
            </w:pPr>
          </w:p>
        </w:tc>
      </w:tr>
      <w:tr w:rsidR="00733C4E" w:rsidRPr="001939E3">
        <w:trPr>
          <w:tblCellSpacing w:w="0" w:type="dxa"/>
        </w:trPr>
        <w:tc>
          <w:tcPr>
            <w:tcW w:w="1214" w:type="pct"/>
            <w:shd w:val="clear" w:color="auto" w:fill="auto"/>
          </w:tcPr>
          <w:p w:rsidR="00733C4E" w:rsidRPr="001939E3" w:rsidRDefault="00733C4E" w:rsidP="005D5E5D">
            <w:pPr>
              <w:jc w:val="left"/>
              <w:rPr>
                <w:sz w:val="16"/>
              </w:rPr>
            </w:pPr>
            <w:r w:rsidRPr="001939E3">
              <w:rPr>
                <w:sz w:val="16"/>
              </w:rPr>
              <w:t>10  Vessel/flight no. and date</w:t>
            </w:r>
            <w:r w:rsidRPr="001939E3">
              <w:rPr>
                <w:sz w:val="16"/>
              </w:rPr>
              <w:br/>
              <w:t> </w:t>
            </w:r>
            <w:r w:rsidRPr="001939E3">
              <w:rPr>
                <w:sz w:val="16"/>
              </w:rPr>
              <w:br/>
              <w:t> </w:t>
            </w:r>
          </w:p>
        </w:tc>
        <w:tc>
          <w:tcPr>
            <w:tcW w:w="887" w:type="pct"/>
            <w:shd w:val="clear" w:color="auto" w:fill="auto"/>
            <w:noWrap/>
          </w:tcPr>
          <w:p w:rsidR="00733C4E" w:rsidRPr="001939E3" w:rsidRDefault="00733C4E" w:rsidP="005D5E5D">
            <w:pPr>
              <w:jc w:val="left"/>
              <w:rPr>
                <w:sz w:val="16"/>
              </w:rPr>
            </w:pPr>
            <w:r w:rsidRPr="001939E3">
              <w:rPr>
                <w:sz w:val="16"/>
              </w:rPr>
              <w:t>11  Port/place of loading</w:t>
            </w:r>
            <w:r w:rsidRPr="001939E3">
              <w:rPr>
                <w:sz w:val="16"/>
              </w:rPr>
              <w:br/>
              <w:t> </w:t>
            </w:r>
            <w:r w:rsidRPr="001939E3">
              <w:rPr>
                <w:sz w:val="16"/>
              </w:rPr>
              <w:br/>
              <w:t> </w:t>
            </w:r>
          </w:p>
        </w:tc>
        <w:tc>
          <w:tcPr>
            <w:tcW w:w="2899" w:type="pct"/>
            <w:gridSpan w:val="3"/>
            <w:vMerge/>
            <w:shd w:val="clear" w:color="auto" w:fill="auto"/>
            <w:vAlign w:val="center"/>
          </w:tcPr>
          <w:p w:rsidR="00733C4E" w:rsidRPr="001939E3" w:rsidRDefault="00733C4E" w:rsidP="005D5E5D">
            <w:pPr>
              <w:rPr>
                <w:sz w:val="16"/>
              </w:rPr>
            </w:pPr>
          </w:p>
        </w:tc>
      </w:tr>
      <w:tr w:rsidR="00733C4E" w:rsidRPr="001939E3">
        <w:trPr>
          <w:tblCellSpacing w:w="0" w:type="dxa"/>
        </w:trPr>
        <w:tc>
          <w:tcPr>
            <w:tcW w:w="1214" w:type="pct"/>
            <w:shd w:val="clear" w:color="auto" w:fill="auto"/>
          </w:tcPr>
          <w:p w:rsidR="00733C4E" w:rsidRPr="001939E3" w:rsidRDefault="00733C4E" w:rsidP="005D5E5D">
            <w:pPr>
              <w:jc w:val="left"/>
              <w:rPr>
                <w:sz w:val="16"/>
              </w:rPr>
            </w:pPr>
            <w:r w:rsidRPr="001939E3">
              <w:rPr>
                <w:sz w:val="16"/>
              </w:rPr>
              <w:t>12  Port/place of discharge</w:t>
            </w:r>
            <w:r w:rsidRPr="001939E3">
              <w:rPr>
                <w:sz w:val="16"/>
              </w:rPr>
              <w:br/>
              <w:t> </w:t>
            </w:r>
            <w:r w:rsidRPr="001939E3">
              <w:rPr>
                <w:sz w:val="16"/>
              </w:rPr>
              <w:br/>
              <w:t> </w:t>
            </w:r>
          </w:p>
        </w:tc>
        <w:tc>
          <w:tcPr>
            <w:tcW w:w="887" w:type="pct"/>
            <w:shd w:val="clear" w:color="auto" w:fill="auto"/>
          </w:tcPr>
          <w:p w:rsidR="00733C4E" w:rsidRPr="001939E3" w:rsidRDefault="00733C4E" w:rsidP="005D5E5D">
            <w:pPr>
              <w:jc w:val="left"/>
              <w:rPr>
                <w:sz w:val="16"/>
              </w:rPr>
            </w:pPr>
            <w:r w:rsidRPr="001939E3">
              <w:rPr>
                <w:sz w:val="16"/>
              </w:rPr>
              <w:t>13  Destination</w:t>
            </w:r>
            <w:r w:rsidRPr="001939E3">
              <w:rPr>
                <w:sz w:val="16"/>
              </w:rPr>
              <w:br/>
              <w:t> </w:t>
            </w:r>
            <w:r w:rsidRPr="001939E3">
              <w:rPr>
                <w:sz w:val="16"/>
              </w:rPr>
              <w:br/>
              <w:t> </w:t>
            </w:r>
          </w:p>
        </w:tc>
        <w:tc>
          <w:tcPr>
            <w:tcW w:w="2899" w:type="pct"/>
            <w:gridSpan w:val="3"/>
            <w:vMerge/>
            <w:shd w:val="clear" w:color="auto" w:fill="auto"/>
            <w:vAlign w:val="center"/>
          </w:tcPr>
          <w:p w:rsidR="00733C4E" w:rsidRPr="001939E3" w:rsidRDefault="00733C4E" w:rsidP="005D5E5D">
            <w:pPr>
              <w:rPr>
                <w:sz w:val="16"/>
              </w:rPr>
            </w:pPr>
          </w:p>
        </w:tc>
      </w:tr>
      <w:tr w:rsidR="00733C4E" w:rsidRPr="001939E3">
        <w:trPr>
          <w:tblCellSpacing w:w="0" w:type="dxa"/>
        </w:trPr>
        <w:tc>
          <w:tcPr>
            <w:tcW w:w="5000" w:type="pct"/>
            <w:gridSpan w:val="5"/>
            <w:shd w:val="clear" w:color="auto" w:fill="auto"/>
            <w:noWrap/>
            <w:vAlign w:val="center"/>
          </w:tcPr>
          <w:p w:rsidR="00733C4E" w:rsidRPr="001939E3" w:rsidRDefault="00733C4E" w:rsidP="005D5E5D">
            <w:pPr>
              <w:rPr>
                <w:sz w:val="16"/>
              </w:rPr>
            </w:pPr>
            <w:r w:rsidRPr="001939E3">
              <w:rPr>
                <w:sz w:val="16"/>
              </w:rPr>
              <w:t>14  Shipping marks           </w:t>
            </w:r>
            <w:hyperlink r:id="rId7" w:anchor="null#null" w:tooltip="DANGEROUS GOODS: You must specify: Proper Shipping Name, hazard class, UN No., packing group, (where assigned) marine pollutant and observe the mandatory requirements under applicable national and international governmental regulations. For the purposes of the IMDG Code see 5.4.1.4" w:history="1">
              <w:r w:rsidRPr="001939E3">
                <w:rPr>
                  <w:sz w:val="16"/>
                </w:rPr>
                <w:t>*</w:t>
              </w:r>
            </w:hyperlink>
            <w:r w:rsidRPr="001939E3">
              <w:rPr>
                <w:sz w:val="16"/>
              </w:rPr>
              <w:t>Number and kind of packages; description of goods  </w:t>
            </w:r>
            <w:r>
              <w:rPr>
                <w:sz w:val="16"/>
              </w:rPr>
              <w:t xml:space="preserve">             </w:t>
            </w:r>
            <w:r w:rsidRPr="001939E3">
              <w:rPr>
                <w:sz w:val="16"/>
              </w:rPr>
              <w:t>       Gross mass (kg)  </w:t>
            </w:r>
            <w:r>
              <w:rPr>
                <w:sz w:val="16"/>
              </w:rPr>
              <w:t xml:space="preserve">             </w:t>
            </w:r>
            <w:r w:rsidRPr="001939E3">
              <w:rPr>
                <w:sz w:val="16"/>
              </w:rPr>
              <w:t>   Net mass (kg)  </w:t>
            </w:r>
            <w:r>
              <w:rPr>
                <w:sz w:val="16"/>
              </w:rPr>
              <w:t xml:space="preserve">               </w:t>
            </w:r>
            <w:r w:rsidRPr="001939E3">
              <w:rPr>
                <w:sz w:val="16"/>
              </w:rPr>
              <w:t>    Cube (m</w:t>
            </w:r>
            <w:r w:rsidRPr="001939E3">
              <w:rPr>
                <w:sz w:val="16"/>
                <w:vertAlign w:val="superscript"/>
              </w:rPr>
              <w:t>3</w:t>
            </w:r>
            <w:r w:rsidRPr="001939E3">
              <w:rPr>
                <w:sz w:val="16"/>
              </w:rPr>
              <w:t>)</w:t>
            </w:r>
          </w:p>
        </w:tc>
      </w:tr>
      <w:tr w:rsidR="00733C4E" w:rsidRPr="00884D25">
        <w:trPr>
          <w:tblCellSpacing w:w="0" w:type="dxa"/>
        </w:trPr>
        <w:tc>
          <w:tcPr>
            <w:tcW w:w="5000" w:type="pct"/>
            <w:gridSpan w:val="5"/>
            <w:shd w:val="clear" w:color="auto" w:fill="auto"/>
            <w:vAlign w:val="center"/>
          </w:tcPr>
          <w:p w:rsidR="00884D25" w:rsidRPr="000F2BF3" w:rsidRDefault="00733C4E" w:rsidP="005D5E5D">
            <w:pPr>
              <w:rPr>
                <w:rFonts w:ascii="Arial" w:hAnsi="Arial" w:cs="Arial"/>
                <w:b/>
                <w:color w:val="0000FF"/>
                <w:sz w:val="20"/>
                <w:szCs w:val="20"/>
                <w:lang w:val="fi-FI"/>
              </w:rPr>
            </w:pPr>
            <w:r w:rsidRPr="00884D25">
              <w:rPr>
                <w:sz w:val="16"/>
                <w:lang w:val="fi-FI"/>
              </w:rPr>
              <w:br/>
            </w:r>
            <w:r w:rsidR="008D7A42" w:rsidRPr="000F2BF3">
              <w:rPr>
                <w:rFonts w:ascii="Arial" w:hAnsi="Arial" w:cs="Arial"/>
                <w:b/>
                <w:color w:val="0000FF"/>
                <w:sz w:val="20"/>
                <w:szCs w:val="20"/>
                <w:lang w:val="fi-FI"/>
              </w:rPr>
              <w:t>*Vaarallisen aineen/aineiden tiedot:</w:t>
            </w:r>
          </w:p>
          <w:p w:rsidR="00733C4E" w:rsidRPr="000F2BF3" w:rsidRDefault="00884D25" w:rsidP="005D5E5D">
            <w:pPr>
              <w:rPr>
                <w:rFonts w:ascii="Arial" w:hAnsi="Arial" w:cs="Arial"/>
                <w:b/>
                <w:color w:val="0000FF"/>
                <w:sz w:val="20"/>
                <w:szCs w:val="20"/>
                <w:lang w:val="fi-FI"/>
              </w:rPr>
            </w:pPr>
            <w:r w:rsidRPr="000F2BF3">
              <w:rPr>
                <w:rFonts w:ascii="Arial" w:hAnsi="Arial" w:cs="Arial"/>
                <w:b/>
                <w:color w:val="0000FF"/>
                <w:sz w:val="20"/>
                <w:szCs w:val="20"/>
                <w:lang w:val="fi-FI"/>
              </w:rPr>
              <w:t xml:space="preserve"> </w:t>
            </w:r>
            <w:r w:rsidR="00484473" w:rsidRPr="000F2BF3">
              <w:rPr>
                <w:rFonts w:ascii="Arial" w:hAnsi="Arial" w:cs="Arial"/>
                <w:b/>
                <w:color w:val="0000FF"/>
                <w:sz w:val="20"/>
                <w:szCs w:val="20"/>
                <w:lang w:val="fi-FI"/>
              </w:rPr>
              <w:br/>
            </w:r>
            <w:r w:rsidR="00520FF1" w:rsidRPr="000F2BF3">
              <w:rPr>
                <w:rFonts w:ascii="Arial" w:hAnsi="Arial" w:cs="Arial"/>
                <w:b/>
                <w:color w:val="0000FF"/>
                <w:sz w:val="20"/>
                <w:szCs w:val="20"/>
                <w:lang w:val="fi-FI"/>
              </w:rPr>
              <w:t>(Katso vaadittavat tiedot lomakkeen alareunasta tähdellä merkitystä kohdasta DANGEROUS GOODS</w:t>
            </w:r>
            <w:r w:rsidR="00BB17C4">
              <w:rPr>
                <w:rFonts w:ascii="Arial" w:hAnsi="Arial" w:cs="Arial"/>
                <w:b/>
                <w:color w:val="0000FF"/>
                <w:sz w:val="20"/>
                <w:szCs w:val="20"/>
                <w:lang w:val="fi-FI"/>
              </w:rPr>
              <w:t>.</w:t>
            </w:r>
            <w:r w:rsidR="00520FF1" w:rsidRPr="000F2BF3">
              <w:rPr>
                <w:rFonts w:ascii="Arial" w:hAnsi="Arial" w:cs="Arial"/>
                <w:b/>
                <w:color w:val="0000FF"/>
                <w:sz w:val="20"/>
                <w:szCs w:val="20"/>
                <w:lang w:val="fi-FI"/>
              </w:rPr>
              <w:t>)</w:t>
            </w:r>
            <w:r w:rsidR="008D7A42" w:rsidRPr="000F2BF3">
              <w:rPr>
                <w:rFonts w:ascii="Arial" w:hAnsi="Arial" w:cs="Arial"/>
                <w:b/>
                <w:color w:val="0000FF"/>
                <w:sz w:val="20"/>
                <w:szCs w:val="20"/>
                <w:lang w:val="fi-FI"/>
              </w:rPr>
              <w:t xml:space="preserve"> </w:t>
            </w:r>
          </w:p>
          <w:p w:rsidR="00884D25" w:rsidRPr="00884D25" w:rsidRDefault="00884D25" w:rsidP="005D5E5D">
            <w:pPr>
              <w:rPr>
                <w:sz w:val="16"/>
                <w:lang w:val="fi-FI"/>
              </w:rPr>
            </w:pPr>
          </w:p>
          <w:p w:rsidR="00733C4E" w:rsidRPr="00884D25" w:rsidRDefault="00484473" w:rsidP="005D5E5D">
            <w:pPr>
              <w:rPr>
                <w:sz w:val="16"/>
                <w:lang w:val="fi-FI"/>
              </w:rPr>
            </w:pPr>
            <w:r>
              <w:rPr>
                <w:sz w:val="16"/>
                <w:lang w:val="fi-FI"/>
              </w:rPr>
              <w:br/>
            </w:r>
            <w:r>
              <w:rPr>
                <w:sz w:val="16"/>
                <w:lang w:val="fi-FI"/>
              </w:rPr>
              <w:br/>
            </w:r>
            <w:r>
              <w:rPr>
                <w:sz w:val="16"/>
                <w:lang w:val="fi-FI"/>
              </w:rPr>
              <w:br/>
            </w:r>
            <w:r w:rsidR="00733C4E" w:rsidRPr="00884D25">
              <w:rPr>
                <w:sz w:val="16"/>
                <w:lang w:val="fi-FI"/>
              </w:rPr>
              <w:t> </w:t>
            </w:r>
            <w:r w:rsidR="00733C4E" w:rsidRPr="00884D25">
              <w:rPr>
                <w:sz w:val="16"/>
                <w:lang w:val="fi-FI"/>
              </w:rPr>
              <w:br/>
              <w:t> </w:t>
            </w:r>
          </w:p>
        </w:tc>
      </w:tr>
      <w:tr w:rsidR="00733C4E" w:rsidRPr="001939E3">
        <w:trPr>
          <w:tblCellSpacing w:w="0" w:type="dxa"/>
        </w:trPr>
        <w:tc>
          <w:tcPr>
            <w:tcW w:w="1214" w:type="pct"/>
            <w:shd w:val="clear" w:color="auto" w:fill="auto"/>
          </w:tcPr>
          <w:p w:rsidR="00733C4E" w:rsidRPr="001939E3" w:rsidRDefault="00733C4E" w:rsidP="005D5E5D">
            <w:pPr>
              <w:ind w:left="252" w:hanging="252"/>
              <w:jc w:val="left"/>
              <w:rPr>
                <w:sz w:val="16"/>
              </w:rPr>
            </w:pPr>
            <w:r w:rsidRPr="001939E3">
              <w:rPr>
                <w:sz w:val="16"/>
              </w:rPr>
              <w:t>15  Container identification No./                                                   vehicle registration No.</w:t>
            </w:r>
            <w:r w:rsidRPr="001939E3">
              <w:rPr>
                <w:sz w:val="16"/>
              </w:rPr>
              <w:br/>
              <w:t> </w:t>
            </w:r>
          </w:p>
        </w:tc>
        <w:tc>
          <w:tcPr>
            <w:tcW w:w="887" w:type="pct"/>
            <w:shd w:val="clear" w:color="auto" w:fill="auto"/>
          </w:tcPr>
          <w:p w:rsidR="00733C4E" w:rsidRPr="001939E3" w:rsidRDefault="00733C4E" w:rsidP="005D5E5D">
            <w:pPr>
              <w:jc w:val="left"/>
              <w:rPr>
                <w:sz w:val="16"/>
              </w:rPr>
            </w:pPr>
            <w:r w:rsidRPr="001939E3">
              <w:rPr>
                <w:sz w:val="16"/>
              </w:rPr>
              <w:t>16  Seal number(s)</w:t>
            </w:r>
            <w:r w:rsidRPr="001939E3">
              <w:rPr>
                <w:sz w:val="16"/>
              </w:rPr>
              <w:br/>
              <w:t> </w:t>
            </w:r>
          </w:p>
        </w:tc>
        <w:tc>
          <w:tcPr>
            <w:tcW w:w="944" w:type="pct"/>
            <w:shd w:val="clear" w:color="auto" w:fill="auto"/>
          </w:tcPr>
          <w:p w:rsidR="00733C4E" w:rsidRPr="001939E3" w:rsidRDefault="00733C4E" w:rsidP="005D5E5D">
            <w:pPr>
              <w:ind w:left="260" w:hanging="260"/>
              <w:jc w:val="left"/>
              <w:rPr>
                <w:sz w:val="16"/>
              </w:rPr>
            </w:pPr>
            <w:r w:rsidRPr="001939E3">
              <w:rPr>
                <w:sz w:val="16"/>
              </w:rPr>
              <w:t>17  Container/vehicle size &amp; type</w:t>
            </w:r>
            <w:r w:rsidRPr="001939E3">
              <w:rPr>
                <w:sz w:val="16"/>
              </w:rPr>
              <w:br/>
              <w:t> </w:t>
            </w:r>
          </w:p>
        </w:tc>
        <w:tc>
          <w:tcPr>
            <w:tcW w:w="531" w:type="pct"/>
            <w:shd w:val="clear" w:color="auto" w:fill="auto"/>
          </w:tcPr>
          <w:p w:rsidR="00733C4E" w:rsidRPr="001939E3" w:rsidRDefault="00733C4E" w:rsidP="005D5E5D">
            <w:pPr>
              <w:ind w:left="185" w:hanging="185"/>
              <w:jc w:val="left"/>
              <w:rPr>
                <w:sz w:val="16"/>
              </w:rPr>
            </w:pPr>
            <w:r w:rsidRPr="001939E3">
              <w:rPr>
                <w:sz w:val="16"/>
              </w:rPr>
              <w:t xml:space="preserve">18  Tare mass </w:t>
            </w:r>
            <w:r>
              <w:rPr>
                <w:sz w:val="16"/>
              </w:rPr>
              <w:t xml:space="preserve">    </w:t>
            </w:r>
            <w:r w:rsidRPr="001939E3">
              <w:rPr>
                <w:sz w:val="16"/>
              </w:rPr>
              <w:t>(kg)</w:t>
            </w:r>
            <w:r w:rsidRPr="001939E3">
              <w:rPr>
                <w:sz w:val="16"/>
              </w:rPr>
              <w:br/>
              <w:t> </w:t>
            </w:r>
          </w:p>
        </w:tc>
        <w:tc>
          <w:tcPr>
            <w:tcW w:w="1424" w:type="pct"/>
            <w:shd w:val="clear" w:color="auto" w:fill="auto"/>
          </w:tcPr>
          <w:p w:rsidR="00733C4E" w:rsidRPr="001939E3" w:rsidRDefault="00733C4E" w:rsidP="005D5E5D">
            <w:pPr>
              <w:jc w:val="left"/>
              <w:rPr>
                <w:sz w:val="16"/>
              </w:rPr>
            </w:pPr>
            <w:r w:rsidRPr="001939E3">
              <w:rPr>
                <w:sz w:val="16"/>
              </w:rPr>
              <w:t>19  Total gross mass (including tare) (kg)</w:t>
            </w:r>
            <w:r w:rsidRPr="001939E3">
              <w:rPr>
                <w:sz w:val="16"/>
              </w:rPr>
              <w:br/>
              <w:t> </w:t>
            </w:r>
          </w:p>
        </w:tc>
      </w:tr>
      <w:tr w:rsidR="00733C4E" w:rsidRPr="001939E3">
        <w:trPr>
          <w:trHeight w:val="276"/>
          <w:tblCellSpacing w:w="0" w:type="dxa"/>
        </w:trPr>
        <w:tc>
          <w:tcPr>
            <w:tcW w:w="2101" w:type="pct"/>
            <w:gridSpan w:val="2"/>
            <w:vMerge w:val="restart"/>
            <w:shd w:val="clear" w:color="auto" w:fill="auto"/>
          </w:tcPr>
          <w:p w:rsidR="00733C4E" w:rsidRPr="001939E3" w:rsidRDefault="00733C4E" w:rsidP="005D5E5D">
            <w:pPr>
              <w:jc w:val="left"/>
              <w:rPr>
                <w:sz w:val="16"/>
              </w:rPr>
            </w:pPr>
            <w:r w:rsidRPr="001939E3">
              <w:rPr>
                <w:b/>
                <w:bCs/>
                <w:sz w:val="16"/>
              </w:rPr>
              <w:t>CONTAINER/VEHICLE PACKING CERTIFICATE</w:t>
            </w:r>
            <w:r w:rsidRPr="001939E3">
              <w:rPr>
                <w:sz w:val="16"/>
              </w:rPr>
              <w:br/>
            </w:r>
            <w:r w:rsidRPr="001939E3">
              <w:rPr>
                <w:sz w:val="16"/>
              </w:rPr>
              <w:br/>
              <w:t xml:space="preserve">I hereby declare that the goods described above have been packed/ loaded into the container/vehicle identified above in accordance with the applicable provisions. </w:t>
            </w:r>
            <w:hyperlink r:id="rId8" w:anchor="null#null" w:tooltip=" For the purposes of the IMDG Code, see 5.4.2" w:history="1">
              <w:r w:rsidRPr="001939E3">
                <w:rPr>
                  <w:sz w:val="16"/>
                  <w:u w:val="single"/>
                </w:rPr>
                <w:t>†</w:t>
              </w:r>
            </w:hyperlink>
            <w:r w:rsidRPr="001939E3">
              <w:rPr>
                <w:sz w:val="16"/>
              </w:rPr>
              <w:br/>
            </w:r>
            <w:r w:rsidRPr="001939E3">
              <w:rPr>
                <w:b/>
                <w:bCs/>
                <w:sz w:val="16"/>
              </w:rPr>
              <w:t>MUST BE COMPLETED AND SIGNED FOR ALL CONTAINER/VEHICLE LOADS BY PERSON RESPONSIBLE FOR PACKING/LOADING.</w:t>
            </w:r>
          </w:p>
        </w:tc>
        <w:tc>
          <w:tcPr>
            <w:tcW w:w="2899" w:type="pct"/>
            <w:gridSpan w:val="3"/>
            <w:vMerge w:val="restart"/>
            <w:shd w:val="clear" w:color="auto" w:fill="auto"/>
          </w:tcPr>
          <w:p w:rsidR="00733C4E" w:rsidRPr="001939E3" w:rsidRDefault="00733C4E" w:rsidP="005D5E5D">
            <w:pPr>
              <w:rPr>
                <w:sz w:val="16"/>
              </w:rPr>
            </w:pPr>
            <w:r w:rsidRPr="001939E3">
              <w:rPr>
                <w:sz w:val="16"/>
              </w:rPr>
              <w:t xml:space="preserve">21  RECEIVING ORGANISATION RECEIPT </w:t>
            </w:r>
          </w:p>
          <w:p w:rsidR="00733C4E" w:rsidRPr="001939E3" w:rsidRDefault="00733C4E" w:rsidP="005D5E5D">
            <w:pPr>
              <w:spacing w:before="100" w:beforeAutospacing="1" w:after="100" w:afterAutospacing="1"/>
              <w:rPr>
                <w:sz w:val="16"/>
              </w:rPr>
            </w:pPr>
            <w:r w:rsidRPr="001939E3">
              <w:rPr>
                <w:sz w:val="16"/>
              </w:rPr>
              <w:t>Received the above number of packages/containers/trailers in apparent good order and condition unless stated hereon: RECEIVING ORGANISATION REMARKS:</w:t>
            </w:r>
          </w:p>
        </w:tc>
      </w:tr>
      <w:tr w:rsidR="00733C4E" w:rsidRPr="001939E3">
        <w:trPr>
          <w:trHeight w:val="276"/>
          <w:tblCellSpacing w:w="0" w:type="dxa"/>
        </w:trPr>
        <w:tc>
          <w:tcPr>
            <w:tcW w:w="0" w:type="auto"/>
            <w:gridSpan w:val="2"/>
            <w:vMerge/>
            <w:shd w:val="clear" w:color="auto" w:fill="auto"/>
            <w:vAlign w:val="center"/>
          </w:tcPr>
          <w:p w:rsidR="00733C4E" w:rsidRPr="001939E3" w:rsidRDefault="00733C4E" w:rsidP="005D5E5D">
            <w:pPr>
              <w:rPr>
                <w:sz w:val="16"/>
              </w:rPr>
            </w:pPr>
          </w:p>
        </w:tc>
        <w:tc>
          <w:tcPr>
            <w:tcW w:w="2899" w:type="pct"/>
            <w:gridSpan w:val="3"/>
            <w:vMerge/>
            <w:shd w:val="clear" w:color="auto" w:fill="auto"/>
            <w:vAlign w:val="center"/>
          </w:tcPr>
          <w:p w:rsidR="00733C4E" w:rsidRPr="001939E3" w:rsidRDefault="00733C4E" w:rsidP="005D5E5D">
            <w:pPr>
              <w:rPr>
                <w:sz w:val="16"/>
              </w:rPr>
            </w:pPr>
          </w:p>
        </w:tc>
      </w:tr>
      <w:tr w:rsidR="00733C4E" w:rsidRPr="001939E3">
        <w:trPr>
          <w:trHeight w:val="276"/>
          <w:tblCellSpacing w:w="0" w:type="dxa"/>
        </w:trPr>
        <w:tc>
          <w:tcPr>
            <w:tcW w:w="0" w:type="auto"/>
            <w:gridSpan w:val="2"/>
            <w:vMerge/>
            <w:shd w:val="clear" w:color="auto" w:fill="auto"/>
            <w:vAlign w:val="center"/>
          </w:tcPr>
          <w:p w:rsidR="00733C4E" w:rsidRPr="001939E3" w:rsidRDefault="00733C4E" w:rsidP="005D5E5D">
            <w:pPr>
              <w:rPr>
                <w:sz w:val="16"/>
              </w:rPr>
            </w:pPr>
          </w:p>
        </w:tc>
        <w:tc>
          <w:tcPr>
            <w:tcW w:w="2899" w:type="pct"/>
            <w:gridSpan w:val="3"/>
            <w:vMerge/>
            <w:shd w:val="clear" w:color="auto" w:fill="auto"/>
            <w:vAlign w:val="center"/>
          </w:tcPr>
          <w:p w:rsidR="00733C4E" w:rsidRPr="001939E3" w:rsidRDefault="00733C4E" w:rsidP="005D5E5D">
            <w:pPr>
              <w:rPr>
                <w:sz w:val="16"/>
              </w:rPr>
            </w:pPr>
          </w:p>
        </w:tc>
      </w:tr>
      <w:tr w:rsidR="00733C4E" w:rsidRPr="001939E3">
        <w:trPr>
          <w:tblCellSpacing w:w="0" w:type="dxa"/>
        </w:trPr>
        <w:tc>
          <w:tcPr>
            <w:tcW w:w="2101" w:type="pct"/>
            <w:gridSpan w:val="2"/>
            <w:shd w:val="clear" w:color="auto" w:fill="auto"/>
          </w:tcPr>
          <w:p w:rsidR="00733C4E" w:rsidRPr="00884D25" w:rsidRDefault="00733C4E" w:rsidP="005D5E5D">
            <w:pPr>
              <w:jc w:val="left"/>
              <w:rPr>
                <w:color w:val="FF0000"/>
                <w:sz w:val="16"/>
                <w:lang w:val="fi-FI"/>
              </w:rPr>
            </w:pPr>
            <w:r w:rsidRPr="00884D25">
              <w:rPr>
                <w:sz w:val="16"/>
                <w:lang w:val="fi-FI"/>
              </w:rPr>
              <w:t>20  Name of company</w:t>
            </w:r>
            <w:r w:rsidR="00884D25" w:rsidRPr="008D7A42">
              <w:rPr>
                <w:rFonts w:ascii="Arial" w:hAnsi="Arial" w:cs="Arial"/>
                <w:color w:val="FF0000"/>
                <w:sz w:val="18"/>
                <w:szCs w:val="18"/>
                <w:lang w:val="fi-FI"/>
              </w:rPr>
              <w:t>:</w:t>
            </w:r>
            <w:r w:rsidR="00884D25" w:rsidRPr="008D7A42">
              <w:rPr>
                <w:rFonts w:ascii="Arial" w:hAnsi="Arial" w:cs="Arial"/>
                <w:color w:val="FF0000"/>
                <w:sz w:val="18"/>
                <w:szCs w:val="18"/>
                <w:lang w:val="fi-FI"/>
              </w:rPr>
              <w:br/>
            </w:r>
            <w:r w:rsidR="00BA3F24">
              <w:rPr>
                <w:rFonts w:ascii="Arial" w:hAnsi="Arial" w:cs="Arial"/>
                <w:color w:val="FF0000"/>
                <w:sz w:val="18"/>
                <w:szCs w:val="18"/>
                <w:lang w:val="fi-FI"/>
              </w:rPr>
              <w:br/>
            </w:r>
            <w:r w:rsidR="00484473" w:rsidRPr="000F2BF3">
              <w:rPr>
                <w:rFonts w:ascii="Arial" w:hAnsi="Arial" w:cs="Arial"/>
                <w:b/>
                <w:color w:val="008000"/>
                <w:sz w:val="20"/>
                <w:szCs w:val="20"/>
                <w:lang w:val="fi-FI"/>
              </w:rPr>
              <w:t>*</w:t>
            </w:r>
            <w:r w:rsidR="00B45AE7">
              <w:rPr>
                <w:rFonts w:ascii="Arial" w:hAnsi="Arial" w:cs="Arial"/>
                <w:b/>
                <w:color w:val="008000"/>
                <w:sz w:val="20"/>
                <w:szCs w:val="20"/>
                <w:lang w:val="fi-FI"/>
              </w:rPr>
              <w:t>Lastauksen suorittavan y</w:t>
            </w:r>
            <w:r w:rsidR="008D7A42" w:rsidRPr="000F2BF3">
              <w:rPr>
                <w:rFonts w:ascii="Arial" w:hAnsi="Arial" w:cs="Arial"/>
                <w:b/>
                <w:color w:val="008000"/>
                <w:sz w:val="20"/>
                <w:szCs w:val="20"/>
                <w:lang w:val="fi-FI"/>
              </w:rPr>
              <w:t>rityksen n</w:t>
            </w:r>
            <w:r w:rsidR="00832514" w:rsidRPr="000F2BF3">
              <w:rPr>
                <w:rFonts w:ascii="Arial" w:hAnsi="Arial" w:cs="Arial"/>
                <w:b/>
                <w:color w:val="008000"/>
                <w:sz w:val="20"/>
                <w:szCs w:val="20"/>
                <w:lang w:val="fi-FI"/>
              </w:rPr>
              <w:t>imi</w:t>
            </w:r>
          </w:p>
        </w:tc>
        <w:tc>
          <w:tcPr>
            <w:tcW w:w="1475" w:type="pct"/>
            <w:gridSpan w:val="2"/>
            <w:vMerge w:val="restart"/>
            <w:tcBorders>
              <w:top w:val="nil"/>
            </w:tcBorders>
            <w:shd w:val="clear" w:color="auto" w:fill="auto"/>
          </w:tcPr>
          <w:p w:rsidR="00733C4E" w:rsidRPr="001939E3" w:rsidRDefault="00733C4E" w:rsidP="005D5E5D">
            <w:pPr>
              <w:spacing w:before="100" w:beforeAutospacing="1" w:after="100" w:afterAutospacing="1"/>
              <w:rPr>
                <w:sz w:val="16"/>
              </w:rPr>
            </w:pPr>
            <w:r w:rsidRPr="001939E3">
              <w:rPr>
                <w:sz w:val="16"/>
              </w:rPr>
              <w:t>Haulier's name</w:t>
            </w:r>
          </w:p>
          <w:p w:rsidR="00733C4E" w:rsidRPr="001939E3" w:rsidRDefault="00733C4E" w:rsidP="005D5E5D">
            <w:pPr>
              <w:rPr>
                <w:sz w:val="16"/>
              </w:rPr>
            </w:pPr>
          </w:p>
          <w:p w:rsidR="00733C4E" w:rsidRPr="001939E3" w:rsidRDefault="00733C4E" w:rsidP="005D5E5D">
            <w:pPr>
              <w:spacing w:before="100" w:beforeAutospacing="1" w:after="100" w:afterAutospacing="1"/>
              <w:rPr>
                <w:sz w:val="16"/>
              </w:rPr>
            </w:pPr>
            <w:r w:rsidRPr="001939E3">
              <w:rPr>
                <w:sz w:val="16"/>
              </w:rPr>
              <w:t>Vehicle reg. no.</w:t>
            </w:r>
          </w:p>
          <w:p w:rsidR="00733C4E" w:rsidRPr="001939E3" w:rsidRDefault="00733C4E" w:rsidP="005D5E5D">
            <w:pPr>
              <w:spacing w:before="100" w:beforeAutospacing="1" w:after="100" w:afterAutospacing="1"/>
              <w:rPr>
                <w:sz w:val="16"/>
              </w:rPr>
            </w:pPr>
            <w:r w:rsidRPr="001939E3">
              <w:rPr>
                <w:sz w:val="16"/>
              </w:rPr>
              <w:t>Signature and date</w:t>
            </w:r>
          </w:p>
        </w:tc>
        <w:tc>
          <w:tcPr>
            <w:tcW w:w="1424" w:type="pct"/>
            <w:shd w:val="clear" w:color="auto" w:fill="auto"/>
          </w:tcPr>
          <w:p w:rsidR="00884D25" w:rsidRDefault="00733C4E" w:rsidP="00884D25">
            <w:pPr>
              <w:numPr>
                <w:ilvl w:val="0"/>
                <w:numId w:val="6"/>
              </w:numPr>
              <w:jc w:val="left"/>
              <w:rPr>
                <w:sz w:val="16"/>
              </w:rPr>
            </w:pPr>
            <w:r w:rsidRPr="001939E3">
              <w:rPr>
                <w:sz w:val="16"/>
              </w:rPr>
              <w:t>Name of company (OF</w:t>
            </w:r>
            <w:r w:rsidR="00884D25">
              <w:rPr>
                <w:sz w:val="16"/>
              </w:rPr>
              <w:t xml:space="preserve"> SHIPPER PREPARING THIS NOTE)</w:t>
            </w:r>
            <w:r w:rsidR="00884D25">
              <w:rPr>
                <w:sz w:val="16"/>
              </w:rPr>
              <w:br/>
              <w:t> </w:t>
            </w:r>
          </w:p>
          <w:p w:rsidR="00884D25" w:rsidRPr="000F2BF3" w:rsidRDefault="00484473" w:rsidP="00884D25">
            <w:pPr>
              <w:jc w:val="left"/>
              <w:rPr>
                <w:rFonts w:ascii="Arial" w:hAnsi="Arial" w:cs="Arial"/>
                <w:b/>
                <w:color w:val="0000FF"/>
                <w:sz w:val="20"/>
                <w:szCs w:val="20"/>
              </w:rPr>
            </w:pPr>
            <w:r w:rsidRPr="000F2BF3">
              <w:rPr>
                <w:rFonts w:ascii="Arial" w:hAnsi="Arial" w:cs="Arial"/>
                <w:b/>
                <w:color w:val="0000FF"/>
                <w:sz w:val="20"/>
                <w:szCs w:val="20"/>
              </w:rPr>
              <w:t>*Lähettävän yrityksen nimi</w:t>
            </w:r>
          </w:p>
          <w:p w:rsidR="00733C4E" w:rsidRPr="001939E3" w:rsidRDefault="00733C4E" w:rsidP="00884D25">
            <w:pPr>
              <w:jc w:val="left"/>
              <w:rPr>
                <w:sz w:val="16"/>
              </w:rPr>
            </w:pPr>
            <w:r w:rsidRPr="00466FD4">
              <w:rPr>
                <w:color w:val="0000FF"/>
                <w:sz w:val="16"/>
              </w:rPr>
              <w:t> </w:t>
            </w:r>
          </w:p>
        </w:tc>
      </w:tr>
      <w:tr w:rsidR="00733C4E" w:rsidRPr="00884D25">
        <w:trPr>
          <w:tblCellSpacing w:w="0" w:type="dxa"/>
        </w:trPr>
        <w:tc>
          <w:tcPr>
            <w:tcW w:w="2101" w:type="pct"/>
            <w:gridSpan w:val="2"/>
            <w:shd w:val="clear" w:color="auto" w:fill="auto"/>
          </w:tcPr>
          <w:p w:rsidR="00733C4E" w:rsidRPr="00884D25" w:rsidRDefault="00733C4E" w:rsidP="005D5E5D">
            <w:pPr>
              <w:jc w:val="left"/>
              <w:rPr>
                <w:sz w:val="16"/>
                <w:lang w:val="fi-FI"/>
              </w:rPr>
            </w:pPr>
            <w:r w:rsidRPr="00884D25">
              <w:rPr>
                <w:sz w:val="16"/>
                <w:lang w:val="fi-FI"/>
              </w:rPr>
              <w:t>Name/Status of declarant</w:t>
            </w:r>
            <w:r w:rsidRPr="00884D25">
              <w:rPr>
                <w:sz w:val="16"/>
                <w:lang w:val="fi-FI"/>
              </w:rPr>
              <w:br/>
            </w:r>
            <w:r w:rsidR="00484473" w:rsidRPr="000F2BF3">
              <w:rPr>
                <w:rFonts w:ascii="Arial" w:hAnsi="Arial" w:cs="Arial"/>
                <w:b/>
                <w:color w:val="008000"/>
                <w:sz w:val="20"/>
                <w:szCs w:val="20"/>
                <w:lang w:val="fi-FI"/>
              </w:rPr>
              <w:t>*Vastuuhenkilön nimi ja asema</w:t>
            </w:r>
          </w:p>
        </w:tc>
        <w:tc>
          <w:tcPr>
            <w:tcW w:w="0" w:type="auto"/>
            <w:gridSpan w:val="2"/>
            <w:vMerge/>
            <w:shd w:val="clear" w:color="auto" w:fill="auto"/>
            <w:vAlign w:val="center"/>
          </w:tcPr>
          <w:p w:rsidR="00733C4E" w:rsidRPr="00884D25" w:rsidRDefault="00733C4E" w:rsidP="005D5E5D">
            <w:pPr>
              <w:rPr>
                <w:sz w:val="16"/>
                <w:lang w:val="fi-FI"/>
              </w:rPr>
            </w:pPr>
          </w:p>
        </w:tc>
        <w:tc>
          <w:tcPr>
            <w:tcW w:w="1424" w:type="pct"/>
            <w:shd w:val="clear" w:color="auto" w:fill="auto"/>
          </w:tcPr>
          <w:p w:rsidR="00733C4E" w:rsidRPr="00884D25" w:rsidRDefault="00733C4E" w:rsidP="005D5E5D">
            <w:pPr>
              <w:jc w:val="left"/>
              <w:rPr>
                <w:color w:val="FF0000"/>
                <w:sz w:val="16"/>
                <w:lang w:val="fi-FI"/>
              </w:rPr>
            </w:pPr>
            <w:r w:rsidRPr="00884D25">
              <w:rPr>
                <w:sz w:val="16"/>
                <w:lang w:val="fi-FI"/>
              </w:rPr>
              <w:t>Name/status of declarant</w:t>
            </w:r>
            <w:r w:rsidRPr="00884D25">
              <w:rPr>
                <w:sz w:val="16"/>
                <w:lang w:val="fi-FI"/>
              </w:rPr>
              <w:br/>
            </w:r>
            <w:r w:rsidR="00484473" w:rsidRPr="000F2BF3">
              <w:rPr>
                <w:rFonts w:ascii="Arial" w:hAnsi="Arial" w:cs="Arial"/>
                <w:b/>
                <w:color w:val="0000FF"/>
                <w:sz w:val="18"/>
                <w:szCs w:val="18"/>
                <w:lang w:val="fi-FI"/>
              </w:rPr>
              <w:t>*Vastuuhenkilön nimi ja asema</w:t>
            </w:r>
          </w:p>
        </w:tc>
      </w:tr>
      <w:tr w:rsidR="00733C4E" w:rsidRPr="00884D25">
        <w:trPr>
          <w:tblCellSpacing w:w="0" w:type="dxa"/>
        </w:trPr>
        <w:tc>
          <w:tcPr>
            <w:tcW w:w="2101" w:type="pct"/>
            <w:gridSpan w:val="2"/>
            <w:shd w:val="clear" w:color="auto" w:fill="auto"/>
          </w:tcPr>
          <w:p w:rsidR="00733C4E" w:rsidRPr="00466FD4" w:rsidRDefault="00733C4E" w:rsidP="005D5E5D">
            <w:pPr>
              <w:jc w:val="left"/>
              <w:rPr>
                <w:color w:val="0000FF"/>
                <w:sz w:val="16"/>
                <w:lang w:val="fi-FI"/>
              </w:rPr>
            </w:pPr>
            <w:r w:rsidRPr="008D7A42">
              <w:rPr>
                <w:sz w:val="16"/>
                <w:lang w:val="fi-FI"/>
              </w:rPr>
              <w:t>Place and date</w:t>
            </w:r>
            <w:r w:rsidR="00BA3F24">
              <w:rPr>
                <w:color w:val="0000FF"/>
                <w:sz w:val="16"/>
                <w:lang w:val="fi-FI"/>
              </w:rPr>
              <w:br/>
            </w:r>
            <w:r w:rsidR="00484473" w:rsidRPr="000F2BF3">
              <w:rPr>
                <w:rFonts w:ascii="Arial" w:hAnsi="Arial" w:cs="Arial"/>
                <w:b/>
                <w:color w:val="008000"/>
                <w:sz w:val="20"/>
                <w:szCs w:val="20"/>
                <w:lang w:val="fi-FI"/>
              </w:rPr>
              <w:t>*Paikka ja päivämäärä</w:t>
            </w:r>
          </w:p>
        </w:tc>
        <w:tc>
          <w:tcPr>
            <w:tcW w:w="0" w:type="auto"/>
            <w:gridSpan w:val="2"/>
            <w:vMerge/>
            <w:shd w:val="clear" w:color="auto" w:fill="auto"/>
            <w:vAlign w:val="center"/>
          </w:tcPr>
          <w:p w:rsidR="00733C4E" w:rsidRPr="00884D25" w:rsidRDefault="00733C4E" w:rsidP="005D5E5D">
            <w:pPr>
              <w:rPr>
                <w:sz w:val="16"/>
                <w:lang w:val="fi-FI"/>
              </w:rPr>
            </w:pPr>
          </w:p>
        </w:tc>
        <w:tc>
          <w:tcPr>
            <w:tcW w:w="1424" w:type="pct"/>
            <w:shd w:val="clear" w:color="auto" w:fill="auto"/>
          </w:tcPr>
          <w:p w:rsidR="00733C4E" w:rsidRPr="00884D25" w:rsidRDefault="00733C4E" w:rsidP="005D5E5D">
            <w:pPr>
              <w:jc w:val="left"/>
              <w:rPr>
                <w:color w:val="FF0000"/>
                <w:sz w:val="16"/>
                <w:lang w:val="fi-FI"/>
              </w:rPr>
            </w:pPr>
            <w:r w:rsidRPr="00884D25">
              <w:rPr>
                <w:sz w:val="16"/>
                <w:lang w:val="fi-FI"/>
              </w:rPr>
              <w:t>Place and date</w:t>
            </w:r>
            <w:r w:rsidRPr="00884D25">
              <w:rPr>
                <w:sz w:val="16"/>
                <w:lang w:val="fi-FI"/>
              </w:rPr>
              <w:br/>
            </w:r>
            <w:r w:rsidR="00484473" w:rsidRPr="000F2BF3">
              <w:rPr>
                <w:rFonts w:ascii="Arial" w:hAnsi="Arial" w:cs="Arial"/>
                <w:b/>
                <w:color w:val="0000FF"/>
                <w:sz w:val="20"/>
                <w:szCs w:val="20"/>
                <w:lang w:val="fi-FI"/>
              </w:rPr>
              <w:t>*Paikka ja päivämäärä</w:t>
            </w:r>
          </w:p>
        </w:tc>
      </w:tr>
      <w:tr w:rsidR="00733C4E" w:rsidRPr="00884D25">
        <w:trPr>
          <w:tblCellSpacing w:w="0" w:type="dxa"/>
        </w:trPr>
        <w:tc>
          <w:tcPr>
            <w:tcW w:w="2101" w:type="pct"/>
            <w:gridSpan w:val="2"/>
            <w:shd w:val="clear" w:color="auto" w:fill="auto"/>
          </w:tcPr>
          <w:p w:rsidR="00733C4E" w:rsidRPr="00884D25" w:rsidRDefault="00733C4E" w:rsidP="005D5E5D">
            <w:pPr>
              <w:jc w:val="left"/>
              <w:rPr>
                <w:sz w:val="16"/>
                <w:lang w:val="fi-FI"/>
              </w:rPr>
            </w:pPr>
            <w:r w:rsidRPr="00884D25">
              <w:rPr>
                <w:sz w:val="16"/>
                <w:lang w:val="fi-FI"/>
              </w:rPr>
              <w:t>Signature of declarant</w:t>
            </w:r>
            <w:r w:rsidRPr="00884D25">
              <w:rPr>
                <w:sz w:val="16"/>
                <w:lang w:val="fi-FI"/>
              </w:rPr>
              <w:br/>
            </w:r>
            <w:r w:rsidR="00484473" w:rsidRPr="000F2BF3">
              <w:rPr>
                <w:rFonts w:ascii="Arial" w:hAnsi="Arial" w:cs="Arial"/>
                <w:b/>
                <w:color w:val="008000"/>
                <w:sz w:val="20"/>
                <w:szCs w:val="20"/>
                <w:lang w:val="fi-FI"/>
              </w:rPr>
              <w:t>*Vastuuhenkilön allekirjoitus</w:t>
            </w:r>
            <w:r w:rsidR="000F2BF3">
              <w:rPr>
                <w:rFonts w:ascii="Monotype Corsiva" w:hAnsi="Monotype Corsiva" w:cs="Arial"/>
                <w:b/>
                <w:color w:val="008000"/>
                <w:sz w:val="20"/>
                <w:szCs w:val="20"/>
                <w:lang w:val="fi-FI"/>
              </w:rPr>
              <w:t xml:space="preserve"> </w:t>
            </w:r>
          </w:p>
        </w:tc>
        <w:tc>
          <w:tcPr>
            <w:tcW w:w="1475" w:type="pct"/>
            <w:gridSpan w:val="2"/>
            <w:shd w:val="clear" w:color="auto" w:fill="auto"/>
          </w:tcPr>
          <w:p w:rsidR="00733C4E" w:rsidRPr="001939E3" w:rsidRDefault="00733C4E" w:rsidP="005D5E5D">
            <w:pPr>
              <w:jc w:val="left"/>
              <w:rPr>
                <w:sz w:val="16"/>
              </w:rPr>
            </w:pPr>
            <w:r w:rsidRPr="001939E3">
              <w:rPr>
                <w:sz w:val="16"/>
              </w:rPr>
              <w:t>DRIVER'S SIGNATURE</w:t>
            </w:r>
            <w:r w:rsidRPr="001939E3">
              <w:rPr>
                <w:sz w:val="16"/>
              </w:rPr>
              <w:br/>
              <w:t> </w:t>
            </w:r>
          </w:p>
        </w:tc>
        <w:tc>
          <w:tcPr>
            <w:tcW w:w="1424" w:type="pct"/>
            <w:shd w:val="clear" w:color="auto" w:fill="auto"/>
          </w:tcPr>
          <w:p w:rsidR="00733C4E" w:rsidRPr="00884D25" w:rsidRDefault="00733C4E" w:rsidP="005D5E5D">
            <w:pPr>
              <w:jc w:val="left"/>
              <w:rPr>
                <w:color w:val="FF0000"/>
                <w:sz w:val="16"/>
                <w:lang w:val="fi-FI"/>
              </w:rPr>
            </w:pPr>
            <w:r w:rsidRPr="00884D25">
              <w:rPr>
                <w:sz w:val="16"/>
                <w:lang w:val="fi-FI"/>
              </w:rPr>
              <w:t>Signature of declarant</w:t>
            </w:r>
            <w:r w:rsidRPr="00884D25">
              <w:rPr>
                <w:sz w:val="16"/>
                <w:lang w:val="fi-FI"/>
              </w:rPr>
              <w:br/>
            </w:r>
            <w:r w:rsidR="00484473" w:rsidRPr="000F2BF3">
              <w:rPr>
                <w:rFonts w:ascii="Arial" w:hAnsi="Arial" w:cs="Arial"/>
                <w:b/>
                <w:color w:val="0000FF"/>
                <w:sz w:val="20"/>
                <w:szCs w:val="20"/>
                <w:lang w:val="fi-FI"/>
              </w:rPr>
              <w:t>*Vastuuhenkilön allekirjoitus</w:t>
            </w:r>
          </w:p>
        </w:tc>
      </w:tr>
    </w:tbl>
    <w:p w:rsidR="00733C4E" w:rsidRPr="008B6DD5" w:rsidRDefault="00733C4E" w:rsidP="0010518B">
      <w:pPr>
        <w:tabs>
          <w:tab w:val="left" w:pos="360"/>
        </w:tabs>
        <w:ind w:left="360" w:hanging="360"/>
        <w:jc w:val="left"/>
        <w:rPr>
          <w:sz w:val="16"/>
          <w:szCs w:val="16"/>
        </w:rPr>
      </w:pPr>
      <w:r w:rsidRPr="008B6DD5">
        <w:rPr>
          <w:b/>
          <w:bCs/>
          <w:sz w:val="16"/>
          <w:szCs w:val="16"/>
        </w:rPr>
        <w:t xml:space="preserve">* </w:t>
      </w:r>
      <w:r w:rsidRPr="008B6DD5">
        <w:rPr>
          <w:b/>
          <w:bCs/>
          <w:sz w:val="16"/>
          <w:szCs w:val="16"/>
        </w:rPr>
        <w:tab/>
        <w:t>DANGEROUS GOODS:</w:t>
      </w:r>
      <w:r w:rsidRPr="008B6DD5">
        <w:rPr>
          <w:sz w:val="16"/>
          <w:szCs w:val="16"/>
        </w:rPr>
        <w:br/>
        <w:t>You must specify: UN No.,</w:t>
      </w:r>
      <w:r w:rsidR="0010518B">
        <w:rPr>
          <w:sz w:val="16"/>
          <w:szCs w:val="16"/>
        </w:rPr>
        <w:t xml:space="preserve"> </w:t>
      </w:r>
      <w:r w:rsidR="0010518B" w:rsidRPr="008B6DD5">
        <w:rPr>
          <w:sz w:val="16"/>
          <w:szCs w:val="16"/>
        </w:rPr>
        <w:t xml:space="preserve">Proper Shipping Name, </w:t>
      </w:r>
      <w:r w:rsidR="0010518B">
        <w:rPr>
          <w:sz w:val="16"/>
          <w:szCs w:val="16"/>
        </w:rPr>
        <w:t xml:space="preserve"> </w:t>
      </w:r>
      <w:r w:rsidR="0010518B" w:rsidRPr="008B6DD5">
        <w:rPr>
          <w:sz w:val="16"/>
          <w:szCs w:val="16"/>
        </w:rPr>
        <w:t xml:space="preserve">hazard class, </w:t>
      </w:r>
      <w:r w:rsidRPr="008B6DD5">
        <w:rPr>
          <w:sz w:val="16"/>
          <w:szCs w:val="16"/>
        </w:rPr>
        <w:t xml:space="preserve"> packing group, (where assigned) marine pollutant and observe the mandatory requirements under applicable national and international governmental regulations. For the purposes of the IMDG Code see </w:t>
      </w:r>
      <w:hyperlink r:id="rId9" w:anchor="5.4.1.4#5.4.1.4" w:history="1">
        <w:r w:rsidRPr="008B6DD5">
          <w:rPr>
            <w:sz w:val="16"/>
            <w:szCs w:val="16"/>
          </w:rPr>
          <w:t>5.4.1.4</w:t>
        </w:r>
      </w:hyperlink>
    </w:p>
    <w:p w:rsidR="00733C4E" w:rsidRPr="008B6DD5" w:rsidRDefault="00733C4E" w:rsidP="005D5E5D">
      <w:pPr>
        <w:tabs>
          <w:tab w:val="left" w:pos="360"/>
        </w:tabs>
        <w:jc w:val="left"/>
        <w:rPr>
          <w:sz w:val="16"/>
          <w:szCs w:val="16"/>
        </w:rPr>
      </w:pPr>
      <w:r w:rsidRPr="008B6DD5">
        <w:rPr>
          <w:sz w:val="16"/>
          <w:szCs w:val="16"/>
        </w:rPr>
        <w:t xml:space="preserve">† </w:t>
      </w:r>
      <w:r w:rsidRPr="008B6DD5">
        <w:rPr>
          <w:sz w:val="16"/>
          <w:szCs w:val="16"/>
        </w:rPr>
        <w:tab/>
        <w:t xml:space="preserve">For the purposes of the IMDG Code, see </w:t>
      </w:r>
      <w:hyperlink r:id="rId10" w:anchor="5.4.2#5.4.2" w:history="1">
        <w:r w:rsidRPr="008B6DD5">
          <w:rPr>
            <w:sz w:val="16"/>
            <w:szCs w:val="16"/>
          </w:rPr>
          <w:t>5.4.2</w:t>
        </w:r>
      </w:hyperlink>
    </w:p>
    <w:p w:rsidR="00733C4E" w:rsidRPr="001B498A" w:rsidRDefault="00733C4E" w:rsidP="005D5E5D">
      <w:pPr>
        <w:spacing w:before="100" w:beforeAutospacing="1" w:after="100" w:afterAutospacing="1"/>
        <w:jc w:val="center"/>
        <w:rPr>
          <w:b/>
          <w:bCs/>
          <w:sz w:val="23"/>
        </w:rPr>
      </w:pPr>
      <w:r w:rsidRPr="001B498A">
        <w:rPr>
          <w:b/>
          <w:bCs/>
          <w:sz w:val="23"/>
        </w:rPr>
        <w:lastRenderedPageBreak/>
        <w:t>Documentary Aspects of the International Transport of Dangerous Goods</w:t>
      </w:r>
    </w:p>
    <w:p w:rsidR="00733C4E" w:rsidRPr="001B498A" w:rsidRDefault="00733C4E" w:rsidP="005D5E5D">
      <w:pPr>
        <w:spacing w:before="100" w:beforeAutospacing="1" w:after="100" w:afterAutospacing="1"/>
        <w:jc w:val="center"/>
        <w:rPr>
          <w:b/>
          <w:bCs/>
          <w:sz w:val="23"/>
        </w:rPr>
      </w:pPr>
      <w:r w:rsidRPr="001B498A">
        <w:rPr>
          <w:b/>
          <w:bCs/>
          <w:sz w:val="23"/>
        </w:rPr>
        <w:t>Container/Vehicle Packing Certificate</w:t>
      </w:r>
    </w:p>
    <w:tbl>
      <w:tblPr>
        <w:tblW w:w="4500" w:type="pct"/>
        <w:tblCellSpacing w:w="15" w:type="dxa"/>
        <w:tblInd w:w="1134" w:type="dxa"/>
        <w:tblCellMar>
          <w:top w:w="30" w:type="dxa"/>
          <w:left w:w="30" w:type="dxa"/>
          <w:bottom w:w="30" w:type="dxa"/>
          <w:right w:w="30" w:type="dxa"/>
        </w:tblCellMar>
        <w:tblLook w:val="0000" w:firstRow="0" w:lastRow="0" w:firstColumn="0" w:lastColumn="0" w:noHBand="0" w:noVBand="0"/>
      </w:tblPr>
      <w:tblGrid>
        <w:gridCol w:w="4898"/>
        <w:gridCol w:w="4899"/>
      </w:tblGrid>
      <w:tr w:rsidR="00733C4E" w:rsidRPr="001B498A">
        <w:trPr>
          <w:tblCellSpacing w:w="15" w:type="dxa"/>
        </w:trPr>
        <w:tc>
          <w:tcPr>
            <w:tcW w:w="2500" w:type="pct"/>
            <w:shd w:val="clear" w:color="auto" w:fill="auto"/>
          </w:tcPr>
          <w:p w:rsidR="00733C4E" w:rsidRPr="001B498A" w:rsidRDefault="00733C4E" w:rsidP="005D5E5D">
            <w:pPr>
              <w:spacing w:before="100" w:beforeAutospacing="1" w:after="100" w:afterAutospacing="1"/>
              <w:ind w:right="527"/>
              <w:rPr>
                <w:sz w:val="23"/>
              </w:rPr>
            </w:pPr>
            <w:r w:rsidRPr="001B498A">
              <w:rPr>
                <w:sz w:val="23"/>
              </w:rPr>
              <w:t xml:space="preserve">The signature given overleaf in </w:t>
            </w:r>
            <w:smartTag w:uri="urn:schemas-microsoft-com:office:smarttags" w:element="address">
              <w:smartTag w:uri="urn:schemas-microsoft-com:office:smarttags" w:element="Street">
                <w:r w:rsidRPr="001B498A">
                  <w:rPr>
                    <w:sz w:val="23"/>
                  </w:rPr>
                  <w:t>Box</w:t>
                </w:r>
              </w:smartTag>
              <w:r w:rsidRPr="001B498A">
                <w:rPr>
                  <w:sz w:val="23"/>
                </w:rPr>
                <w:t xml:space="preserve"> 20</w:t>
              </w:r>
            </w:smartTag>
            <w:r w:rsidRPr="001B498A">
              <w:rPr>
                <w:sz w:val="23"/>
              </w:rPr>
              <w:t xml:space="preserve"> must be that of the person controlling the container/vehicle operation.</w:t>
            </w:r>
          </w:p>
          <w:p w:rsidR="00733C4E" w:rsidRPr="001B498A" w:rsidRDefault="00733C4E" w:rsidP="005D5E5D">
            <w:pPr>
              <w:spacing w:before="100" w:beforeAutospacing="1" w:after="100" w:afterAutospacing="1"/>
              <w:ind w:right="527"/>
              <w:rPr>
                <w:sz w:val="23"/>
              </w:rPr>
            </w:pPr>
            <w:r w:rsidRPr="001B498A">
              <w:rPr>
                <w:sz w:val="23"/>
              </w:rPr>
              <w:t>It is certified that:</w:t>
            </w:r>
          </w:p>
          <w:p w:rsidR="00733C4E" w:rsidRPr="001B498A" w:rsidRDefault="00733C4E" w:rsidP="005D5E5D">
            <w:pPr>
              <w:spacing w:before="100" w:beforeAutospacing="1" w:after="100" w:afterAutospacing="1"/>
              <w:ind w:right="527"/>
              <w:rPr>
                <w:sz w:val="23"/>
              </w:rPr>
            </w:pPr>
            <w:r w:rsidRPr="001B498A">
              <w:rPr>
                <w:sz w:val="23"/>
              </w:rPr>
              <w:t>The container/vehicle was clean, dry and apparently fit to receive the goods.</w:t>
            </w:r>
          </w:p>
          <w:p w:rsidR="00733C4E" w:rsidRPr="001B498A" w:rsidRDefault="00733C4E" w:rsidP="005D5E5D">
            <w:pPr>
              <w:spacing w:before="100" w:beforeAutospacing="1" w:after="100" w:afterAutospacing="1"/>
              <w:ind w:right="527"/>
              <w:rPr>
                <w:sz w:val="23"/>
              </w:rPr>
            </w:pPr>
            <w:r w:rsidRPr="001B498A">
              <w:rPr>
                <w:sz w:val="23"/>
              </w:rPr>
              <w:t>If the consignments include goods of class 1, other than division 1.4, the container is structurally serviceable.</w:t>
            </w:r>
          </w:p>
          <w:p w:rsidR="00733C4E" w:rsidRPr="001B498A" w:rsidRDefault="00733C4E" w:rsidP="005D5E5D">
            <w:pPr>
              <w:spacing w:before="100" w:beforeAutospacing="1" w:after="100" w:afterAutospacing="1"/>
              <w:ind w:right="527"/>
              <w:rPr>
                <w:sz w:val="23"/>
              </w:rPr>
            </w:pPr>
            <w:r w:rsidRPr="001B498A">
              <w:rPr>
                <w:sz w:val="23"/>
              </w:rPr>
              <w:t>No incompatible goods have been packed into the container/vehicle unless specially authorised by the Competent Authority.</w:t>
            </w:r>
          </w:p>
          <w:p w:rsidR="00733C4E" w:rsidRPr="001B498A" w:rsidRDefault="00733C4E" w:rsidP="005D5E5D">
            <w:pPr>
              <w:spacing w:before="100" w:beforeAutospacing="1" w:after="100" w:afterAutospacing="1"/>
              <w:ind w:right="527"/>
              <w:rPr>
                <w:sz w:val="23"/>
              </w:rPr>
            </w:pPr>
            <w:r w:rsidRPr="001B498A">
              <w:rPr>
                <w:sz w:val="23"/>
              </w:rPr>
              <w:t>All packages have been externally inspected for damage and only sound packages packed.</w:t>
            </w:r>
          </w:p>
          <w:p w:rsidR="00733C4E" w:rsidRPr="001B498A" w:rsidRDefault="00733C4E" w:rsidP="005D5E5D">
            <w:pPr>
              <w:spacing w:before="100" w:beforeAutospacing="1" w:after="100" w:afterAutospacing="1"/>
              <w:ind w:right="527"/>
              <w:rPr>
                <w:sz w:val="23"/>
              </w:rPr>
            </w:pPr>
            <w:r w:rsidRPr="001B498A">
              <w:rPr>
                <w:sz w:val="23"/>
              </w:rPr>
              <w:t>Drums have been stowed in an upright position, unless otherwise authorised by the Competent Authority.</w:t>
            </w:r>
          </w:p>
          <w:p w:rsidR="00733C4E" w:rsidRPr="001B498A" w:rsidRDefault="00733C4E" w:rsidP="005D5E5D">
            <w:pPr>
              <w:spacing w:before="100" w:beforeAutospacing="1" w:after="100" w:afterAutospacing="1"/>
              <w:ind w:right="527"/>
              <w:rPr>
                <w:sz w:val="23"/>
              </w:rPr>
            </w:pPr>
            <w:r w:rsidRPr="001B498A">
              <w:rPr>
                <w:sz w:val="23"/>
              </w:rPr>
              <w:t>All packages have been properly packed and secured in the container/vehicle.</w:t>
            </w:r>
          </w:p>
        </w:tc>
        <w:tc>
          <w:tcPr>
            <w:tcW w:w="0" w:type="auto"/>
            <w:shd w:val="clear" w:color="auto" w:fill="auto"/>
          </w:tcPr>
          <w:p w:rsidR="00733C4E" w:rsidRPr="001B498A" w:rsidRDefault="00733C4E" w:rsidP="005D5E5D">
            <w:pPr>
              <w:spacing w:before="100" w:beforeAutospacing="1" w:after="100" w:afterAutospacing="1"/>
              <w:rPr>
                <w:sz w:val="23"/>
              </w:rPr>
            </w:pPr>
            <w:r w:rsidRPr="001B498A">
              <w:rPr>
                <w:sz w:val="23"/>
              </w:rPr>
              <w:t>When materials are transported in bulk packagings the cargo has been evenly distributed in the container/vehicle.</w:t>
            </w:r>
          </w:p>
          <w:p w:rsidR="00733C4E" w:rsidRPr="001B498A" w:rsidRDefault="00733C4E" w:rsidP="005D5E5D">
            <w:pPr>
              <w:spacing w:before="100" w:beforeAutospacing="1" w:after="100" w:afterAutospacing="1"/>
              <w:rPr>
                <w:sz w:val="23"/>
              </w:rPr>
            </w:pPr>
            <w:r w:rsidRPr="001B498A">
              <w:rPr>
                <w:sz w:val="23"/>
              </w:rPr>
              <w:t>The packages and the container/vehicle have been properly marked, labelled and placarded. Any irrelevant mark, labels and placards have been removed.</w:t>
            </w:r>
          </w:p>
          <w:p w:rsidR="00733C4E" w:rsidRPr="001B498A" w:rsidRDefault="00733C4E" w:rsidP="005D5E5D">
            <w:pPr>
              <w:spacing w:before="100" w:beforeAutospacing="1" w:after="100" w:afterAutospacing="1"/>
              <w:rPr>
                <w:sz w:val="23"/>
              </w:rPr>
            </w:pPr>
            <w:r w:rsidRPr="001B498A">
              <w:rPr>
                <w:sz w:val="23"/>
              </w:rPr>
              <w:t>When solid carbon dioxide (CO</w:t>
            </w:r>
            <w:r w:rsidRPr="001B498A">
              <w:rPr>
                <w:sz w:val="23"/>
                <w:vertAlign w:val="subscript"/>
              </w:rPr>
              <w:t>2</w:t>
            </w:r>
            <w:r w:rsidRPr="001B498A">
              <w:rPr>
                <w:sz w:val="23"/>
              </w:rPr>
              <w:t xml:space="preserve"> - dry ice) is used for cooling purposes, the vehicle or freight container is externally marked or labelled in a conspicuous place, e.g. at the door end, with the words: DANGEROUS CO</w:t>
            </w:r>
            <w:r w:rsidRPr="001B498A">
              <w:rPr>
                <w:sz w:val="23"/>
                <w:vertAlign w:val="subscript"/>
              </w:rPr>
              <w:t>2</w:t>
            </w:r>
            <w:r w:rsidRPr="001B498A">
              <w:rPr>
                <w:sz w:val="23"/>
              </w:rPr>
              <w:t xml:space="preserve"> GAS (DRY ICE) INSIDE - VENTILATE THOROUGHLY BEFORE ENTERING.</w:t>
            </w:r>
          </w:p>
          <w:p w:rsidR="00733C4E" w:rsidRPr="001B498A" w:rsidRDefault="00733C4E" w:rsidP="005D5E5D">
            <w:pPr>
              <w:spacing w:before="100" w:beforeAutospacing="1" w:after="100" w:afterAutospacing="1"/>
              <w:rPr>
                <w:sz w:val="23"/>
              </w:rPr>
            </w:pPr>
            <w:r w:rsidRPr="001B498A">
              <w:rPr>
                <w:sz w:val="23"/>
              </w:rPr>
              <w:t>When this Dangerous Goods Form is used as a container/vehicle packing certificate only, not a combined document, a dangerous goods declaration signed by the shipper or supplier must have been issued/received to cover each dangerous goods consignment packed in the container.</w:t>
            </w:r>
          </w:p>
          <w:p w:rsidR="00733C4E" w:rsidRPr="001B498A" w:rsidRDefault="00733C4E" w:rsidP="005D5E5D">
            <w:pPr>
              <w:spacing w:before="100" w:beforeAutospacing="1" w:after="100" w:afterAutospacing="1"/>
              <w:rPr>
                <w:sz w:val="23"/>
              </w:rPr>
            </w:pPr>
            <w:r w:rsidRPr="001B498A">
              <w:rPr>
                <w:b/>
                <w:bCs/>
                <w:sz w:val="23"/>
              </w:rPr>
              <w:t>Note:</w:t>
            </w:r>
            <w:r w:rsidRPr="001B498A">
              <w:rPr>
                <w:sz w:val="23"/>
              </w:rPr>
              <w:t xml:space="preserve"> The container packing certificate is not required for tanks</w:t>
            </w:r>
          </w:p>
        </w:tc>
      </w:tr>
    </w:tbl>
    <w:p w:rsidR="00733C4E" w:rsidRDefault="00733C4E" w:rsidP="005D5E5D">
      <w:pPr>
        <w:spacing w:before="100" w:beforeAutospacing="1" w:after="100" w:afterAutospacing="1"/>
        <w:rPr>
          <w:sz w:val="23"/>
        </w:rPr>
      </w:pPr>
      <w:r w:rsidRPr="001B498A">
        <w:rPr>
          <w:sz w:val="23"/>
        </w:rPr>
        <w:t> </w:t>
      </w:r>
    </w:p>
    <w:p w:rsidR="00733C4E" w:rsidRPr="001B498A" w:rsidRDefault="00733C4E" w:rsidP="005D5E5D">
      <w:pPr>
        <w:spacing w:before="100" w:beforeAutospacing="1" w:after="100" w:afterAutospacing="1"/>
        <w:rPr>
          <w:sz w:val="23"/>
        </w:rPr>
      </w:pPr>
      <w:r>
        <w:rPr>
          <w:sz w:val="23"/>
        </w:rPr>
        <w:br w:type="page"/>
      </w:r>
    </w:p>
    <w:tbl>
      <w:tblPr>
        <w:tblW w:w="4500" w:type="pct"/>
        <w:tblCellSpacing w:w="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firstRow="0" w:lastRow="0" w:firstColumn="0" w:lastColumn="0" w:noHBand="0" w:noVBand="0"/>
      </w:tblPr>
      <w:tblGrid>
        <w:gridCol w:w="4413"/>
        <w:gridCol w:w="2255"/>
        <w:gridCol w:w="3138"/>
      </w:tblGrid>
      <w:tr w:rsidR="00733C4E" w:rsidRPr="00E2360C">
        <w:trPr>
          <w:trHeight w:val="405"/>
          <w:tblCellSpacing w:w="0" w:type="dxa"/>
        </w:trPr>
        <w:tc>
          <w:tcPr>
            <w:tcW w:w="2250" w:type="pct"/>
            <w:vMerge w:val="restart"/>
            <w:shd w:val="clear" w:color="auto" w:fill="auto"/>
          </w:tcPr>
          <w:p w:rsidR="00733C4E" w:rsidRPr="00E2360C" w:rsidRDefault="00733C4E" w:rsidP="005E237A">
            <w:pPr>
              <w:ind w:left="1134" w:hanging="1134"/>
              <w:rPr>
                <w:sz w:val="18"/>
              </w:rPr>
            </w:pPr>
            <w:r w:rsidRPr="00E2360C">
              <w:rPr>
                <w:sz w:val="18"/>
              </w:rPr>
              <w:t>1  Shipper/Consignor/Sender</w:t>
            </w:r>
          </w:p>
        </w:tc>
        <w:tc>
          <w:tcPr>
            <w:tcW w:w="2750" w:type="pct"/>
            <w:gridSpan w:val="2"/>
            <w:shd w:val="clear" w:color="auto" w:fill="auto"/>
          </w:tcPr>
          <w:p w:rsidR="00733C4E" w:rsidRPr="00E2360C" w:rsidRDefault="00733C4E" w:rsidP="005D5E5D">
            <w:pPr>
              <w:spacing w:before="100" w:beforeAutospacing="1" w:after="100" w:afterAutospacing="1"/>
              <w:rPr>
                <w:sz w:val="18"/>
              </w:rPr>
            </w:pPr>
            <w:r w:rsidRPr="00E2360C">
              <w:rPr>
                <w:sz w:val="18"/>
              </w:rPr>
              <w:t>2  Transport document number</w:t>
            </w:r>
          </w:p>
        </w:tc>
      </w:tr>
      <w:tr w:rsidR="00733C4E" w:rsidRPr="00E2360C">
        <w:trPr>
          <w:trHeight w:val="405"/>
          <w:tblCellSpacing w:w="0" w:type="dxa"/>
        </w:trPr>
        <w:tc>
          <w:tcPr>
            <w:tcW w:w="0" w:type="auto"/>
            <w:vMerge/>
            <w:shd w:val="clear" w:color="auto" w:fill="auto"/>
            <w:vAlign w:val="center"/>
          </w:tcPr>
          <w:p w:rsidR="00733C4E" w:rsidRPr="00E2360C" w:rsidRDefault="00733C4E" w:rsidP="005D5E5D">
            <w:pPr>
              <w:rPr>
                <w:sz w:val="18"/>
              </w:rPr>
            </w:pPr>
          </w:p>
        </w:tc>
        <w:tc>
          <w:tcPr>
            <w:tcW w:w="1150" w:type="pct"/>
            <w:shd w:val="clear" w:color="auto" w:fill="auto"/>
          </w:tcPr>
          <w:p w:rsidR="00733C4E" w:rsidRPr="00E2360C" w:rsidRDefault="00733C4E" w:rsidP="005D5E5D">
            <w:pPr>
              <w:spacing w:before="100" w:beforeAutospacing="1" w:after="100" w:afterAutospacing="1"/>
              <w:rPr>
                <w:sz w:val="18"/>
              </w:rPr>
            </w:pPr>
            <w:r w:rsidRPr="00E2360C">
              <w:rPr>
                <w:sz w:val="18"/>
              </w:rPr>
              <w:t>3  Page      of      pages</w:t>
            </w:r>
          </w:p>
        </w:tc>
        <w:tc>
          <w:tcPr>
            <w:tcW w:w="1600" w:type="pct"/>
            <w:shd w:val="clear" w:color="auto" w:fill="auto"/>
          </w:tcPr>
          <w:p w:rsidR="00733C4E" w:rsidRPr="00E2360C" w:rsidRDefault="00733C4E" w:rsidP="005D5E5D">
            <w:pPr>
              <w:spacing w:before="100" w:beforeAutospacing="1" w:after="100" w:afterAutospacing="1"/>
              <w:rPr>
                <w:sz w:val="18"/>
              </w:rPr>
            </w:pPr>
            <w:r w:rsidRPr="00E2360C">
              <w:rPr>
                <w:sz w:val="18"/>
              </w:rPr>
              <w:t>4  Shipper's reference</w:t>
            </w:r>
          </w:p>
        </w:tc>
      </w:tr>
      <w:tr w:rsidR="00733C4E" w:rsidRPr="00E2360C">
        <w:trPr>
          <w:trHeight w:val="405"/>
          <w:tblCellSpacing w:w="0" w:type="dxa"/>
        </w:trPr>
        <w:tc>
          <w:tcPr>
            <w:tcW w:w="0" w:type="auto"/>
            <w:vMerge/>
            <w:shd w:val="clear" w:color="auto" w:fill="auto"/>
            <w:vAlign w:val="center"/>
          </w:tcPr>
          <w:p w:rsidR="00733C4E" w:rsidRPr="00E2360C" w:rsidRDefault="00733C4E" w:rsidP="005D5E5D">
            <w:pPr>
              <w:rPr>
                <w:sz w:val="18"/>
              </w:rPr>
            </w:pPr>
          </w:p>
        </w:tc>
        <w:tc>
          <w:tcPr>
            <w:tcW w:w="1150" w:type="pct"/>
            <w:shd w:val="clear" w:color="auto" w:fill="auto"/>
          </w:tcPr>
          <w:p w:rsidR="00733C4E" w:rsidRPr="00E2360C" w:rsidRDefault="00733C4E" w:rsidP="005D5E5D">
            <w:pPr>
              <w:spacing w:before="100" w:beforeAutospacing="1" w:after="100" w:afterAutospacing="1"/>
              <w:rPr>
                <w:sz w:val="18"/>
              </w:rPr>
            </w:pPr>
            <w:r w:rsidRPr="00E2360C">
              <w:rPr>
                <w:sz w:val="18"/>
              </w:rPr>
              <w:t> </w:t>
            </w:r>
          </w:p>
        </w:tc>
        <w:tc>
          <w:tcPr>
            <w:tcW w:w="1600" w:type="pct"/>
            <w:shd w:val="clear" w:color="auto" w:fill="auto"/>
          </w:tcPr>
          <w:p w:rsidR="00733C4E" w:rsidRPr="00E2360C" w:rsidRDefault="00733C4E" w:rsidP="005D5E5D">
            <w:pPr>
              <w:spacing w:before="100" w:beforeAutospacing="1" w:after="100" w:afterAutospacing="1"/>
              <w:rPr>
                <w:sz w:val="18"/>
              </w:rPr>
            </w:pPr>
            <w:r w:rsidRPr="00E2360C">
              <w:rPr>
                <w:sz w:val="18"/>
              </w:rPr>
              <w:t>5  Freight Forwarder's reference</w:t>
            </w:r>
          </w:p>
        </w:tc>
      </w:tr>
      <w:tr w:rsidR="00733C4E" w:rsidRPr="00E2360C">
        <w:trPr>
          <w:tblCellSpacing w:w="0" w:type="dxa"/>
        </w:trPr>
        <w:tc>
          <w:tcPr>
            <w:tcW w:w="0" w:type="auto"/>
            <w:gridSpan w:val="3"/>
            <w:shd w:val="clear" w:color="auto" w:fill="auto"/>
          </w:tcPr>
          <w:p w:rsidR="00733C4E" w:rsidRPr="00E2360C" w:rsidRDefault="00733C4E" w:rsidP="005D5E5D">
            <w:pPr>
              <w:rPr>
                <w:sz w:val="18"/>
              </w:rPr>
            </w:pPr>
            <w:r w:rsidRPr="00E2360C">
              <w:rPr>
                <w:sz w:val="18"/>
              </w:rPr>
              <w:t>14  Shipping marks           *Number and kind of packages; description of goods          Gross mass (kg)      Net mass (kg)      Cube (m</w:t>
            </w:r>
            <w:r w:rsidRPr="00E2360C">
              <w:rPr>
                <w:sz w:val="18"/>
                <w:vertAlign w:val="superscript"/>
              </w:rPr>
              <w:t>3</w:t>
            </w:r>
            <w:r w:rsidRPr="00E2360C">
              <w:rPr>
                <w:sz w:val="18"/>
              </w:rPr>
              <w:t>)</w:t>
            </w:r>
          </w:p>
        </w:tc>
      </w:tr>
      <w:tr w:rsidR="00733C4E" w:rsidRPr="00E2360C">
        <w:trPr>
          <w:tblCellSpacing w:w="0" w:type="dxa"/>
        </w:trPr>
        <w:tc>
          <w:tcPr>
            <w:tcW w:w="0" w:type="auto"/>
            <w:gridSpan w:val="3"/>
            <w:shd w:val="clear" w:color="auto" w:fill="auto"/>
          </w:tcPr>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r w:rsidRPr="00E2360C">
              <w:rPr>
                <w:sz w:val="18"/>
              </w:rPr>
              <w:t> </w:t>
            </w:r>
          </w:p>
          <w:p w:rsidR="00733C4E" w:rsidRPr="00E2360C" w:rsidRDefault="00733C4E" w:rsidP="005D5E5D">
            <w:pPr>
              <w:spacing w:before="100" w:beforeAutospacing="1" w:after="100" w:afterAutospacing="1"/>
              <w:rPr>
                <w:sz w:val="18"/>
              </w:rPr>
            </w:pPr>
          </w:p>
          <w:p w:rsidR="00733C4E" w:rsidRPr="00E2360C" w:rsidRDefault="00733C4E" w:rsidP="005D5E5D">
            <w:pPr>
              <w:spacing w:before="100" w:beforeAutospacing="1" w:after="100" w:afterAutospacing="1"/>
              <w:rPr>
                <w:sz w:val="18"/>
              </w:rPr>
            </w:pPr>
            <w:r w:rsidRPr="00E2360C">
              <w:rPr>
                <w:sz w:val="18"/>
              </w:rPr>
              <w:t> </w:t>
            </w:r>
          </w:p>
        </w:tc>
      </w:tr>
    </w:tbl>
    <w:p w:rsidR="008F6810" w:rsidRPr="00B57E15" w:rsidRDefault="008F6810" w:rsidP="00B57E15">
      <w:pPr>
        <w:autoSpaceDE w:val="0"/>
        <w:autoSpaceDN w:val="0"/>
        <w:adjustRightInd w:val="0"/>
        <w:spacing w:line="293" w:lineRule="auto"/>
        <w:rPr>
          <w:sz w:val="23"/>
          <w:szCs w:val="21"/>
        </w:rPr>
      </w:pPr>
    </w:p>
    <w:sectPr w:rsidR="008F6810" w:rsidRPr="00B57E15" w:rsidSect="00AD350D">
      <w:footnotePr>
        <w:numFmt w:val="chicago"/>
        <w:numRestart w:val="eachPage"/>
      </w:footnotePr>
      <w:pgSz w:w="12240" w:h="15840" w:code="1"/>
      <w:pgMar w:top="1134" w:right="737" w:bottom="1134" w:left="737" w:header="567" w:footer="284" w:gutter="0"/>
      <w:pgNumType w:start="33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4C" w:rsidRDefault="002F004C">
      <w:r>
        <w:separator/>
      </w:r>
    </w:p>
  </w:endnote>
  <w:endnote w:type="continuationSeparator" w:id="0">
    <w:p w:rsidR="002F004C" w:rsidRDefault="002F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4C" w:rsidRDefault="002F004C">
      <w:r>
        <w:separator/>
      </w:r>
    </w:p>
  </w:footnote>
  <w:footnote w:type="continuationSeparator" w:id="0">
    <w:p w:rsidR="002F004C" w:rsidRDefault="002F0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EEE"/>
    <w:multiLevelType w:val="multilevel"/>
    <w:tmpl w:val="DA7078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1B61AE"/>
    <w:multiLevelType w:val="multilevel"/>
    <w:tmpl w:val="338002FA"/>
    <w:lvl w:ilvl="0">
      <w:start w:val="2"/>
      <w:numFmt w:val="decimal"/>
      <w:lvlText w:val="%1"/>
      <w:lvlJc w:val="left"/>
      <w:pPr>
        <w:tabs>
          <w:tab w:val="num" w:pos="1080"/>
        </w:tabs>
        <w:ind w:left="1080" w:hanging="1080"/>
      </w:pPr>
      <w:rPr>
        <w:rFonts w:hint="default"/>
        <w:b/>
        <w:sz w:val="25"/>
      </w:rPr>
    </w:lvl>
    <w:lvl w:ilvl="1">
      <w:start w:val="3"/>
      <w:numFmt w:val="decimal"/>
      <w:lvlText w:val="%1.%2.0"/>
      <w:lvlJc w:val="left"/>
      <w:pPr>
        <w:tabs>
          <w:tab w:val="num" w:pos="1080"/>
        </w:tabs>
        <w:ind w:left="1080" w:hanging="1080"/>
      </w:pPr>
      <w:rPr>
        <w:rFonts w:hint="default"/>
        <w:b/>
        <w:sz w:val="25"/>
      </w:rPr>
    </w:lvl>
    <w:lvl w:ilvl="2">
      <w:start w:val="1"/>
      <w:numFmt w:val="decimal"/>
      <w:lvlText w:val="%1.%2.%3"/>
      <w:lvlJc w:val="left"/>
      <w:pPr>
        <w:tabs>
          <w:tab w:val="num" w:pos="1080"/>
        </w:tabs>
        <w:ind w:left="1080" w:hanging="1080"/>
      </w:pPr>
      <w:rPr>
        <w:rFonts w:hint="default"/>
        <w:b/>
        <w:sz w:val="25"/>
      </w:rPr>
    </w:lvl>
    <w:lvl w:ilvl="3">
      <w:start w:val="1"/>
      <w:numFmt w:val="decimal"/>
      <w:lvlText w:val="%1.%2.%3.%4"/>
      <w:lvlJc w:val="left"/>
      <w:pPr>
        <w:tabs>
          <w:tab w:val="num" w:pos="1080"/>
        </w:tabs>
        <w:ind w:left="1080" w:hanging="1080"/>
      </w:pPr>
      <w:rPr>
        <w:rFonts w:hint="default"/>
        <w:b/>
        <w:sz w:val="25"/>
      </w:rPr>
    </w:lvl>
    <w:lvl w:ilvl="4">
      <w:start w:val="1"/>
      <w:numFmt w:val="decimal"/>
      <w:lvlText w:val="%1.%2.%3.%4.%5"/>
      <w:lvlJc w:val="left"/>
      <w:pPr>
        <w:tabs>
          <w:tab w:val="num" w:pos="1080"/>
        </w:tabs>
        <w:ind w:left="1080" w:hanging="1080"/>
      </w:pPr>
      <w:rPr>
        <w:rFonts w:hint="default"/>
        <w:b/>
        <w:sz w:val="25"/>
      </w:rPr>
    </w:lvl>
    <w:lvl w:ilvl="5">
      <w:start w:val="1"/>
      <w:numFmt w:val="decimal"/>
      <w:lvlText w:val="%1.%2.%3.%4.%5.%6"/>
      <w:lvlJc w:val="left"/>
      <w:pPr>
        <w:tabs>
          <w:tab w:val="num" w:pos="1080"/>
        </w:tabs>
        <w:ind w:left="1080" w:hanging="1080"/>
      </w:pPr>
      <w:rPr>
        <w:rFonts w:hint="default"/>
        <w:b/>
        <w:sz w:val="25"/>
      </w:rPr>
    </w:lvl>
    <w:lvl w:ilvl="6">
      <w:start w:val="1"/>
      <w:numFmt w:val="decimal"/>
      <w:lvlText w:val="%1.%2.%3.%4.%5.%6.%7"/>
      <w:lvlJc w:val="left"/>
      <w:pPr>
        <w:tabs>
          <w:tab w:val="num" w:pos="1440"/>
        </w:tabs>
        <w:ind w:left="1440" w:hanging="1440"/>
      </w:pPr>
      <w:rPr>
        <w:rFonts w:hint="default"/>
        <w:b/>
        <w:sz w:val="25"/>
      </w:rPr>
    </w:lvl>
    <w:lvl w:ilvl="7">
      <w:start w:val="1"/>
      <w:numFmt w:val="decimal"/>
      <w:lvlText w:val="%1.%2.%3.%4.%5.%6.%7.%8"/>
      <w:lvlJc w:val="left"/>
      <w:pPr>
        <w:tabs>
          <w:tab w:val="num" w:pos="1440"/>
        </w:tabs>
        <w:ind w:left="1440" w:hanging="1440"/>
      </w:pPr>
      <w:rPr>
        <w:rFonts w:hint="default"/>
        <w:b/>
        <w:sz w:val="25"/>
      </w:rPr>
    </w:lvl>
    <w:lvl w:ilvl="8">
      <w:start w:val="1"/>
      <w:numFmt w:val="decimal"/>
      <w:lvlText w:val="%1.%2.%3.%4.%5.%6.%7.%8.%9"/>
      <w:lvlJc w:val="left"/>
      <w:pPr>
        <w:tabs>
          <w:tab w:val="num" w:pos="1800"/>
        </w:tabs>
        <w:ind w:left="1800" w:hanging="1800"/>
      </w:pPr>
      <w:rPr>
        <w:rFonts w:hint="default"/>
        <w:b/>
        <w:sz w:val="25"/>
      </w:rPr>
    </w:lvl>
  </w:abstractNum>
  <w:abstractNum w:abstractNumId="2">
    <w:nsid w:val="0DC5762D"/>
    <w:multiLevelType w:val="hybridMultilevel"/>
    <w:tmpl w:val="D8C2223A"/>
    <w:lvl w:ilvl="0" w:tplc="03FA07BC">
      <w:start w:val="1"/>
      <w:numFmt w:val="decimal"/>
      <w:lvlText w:val=".%1"/>
      <w:lvlJc w:val="left"/>
      <w:pPr>
        <w:tabs>
          <w:tab w:val="num" w:pos="1455"/>
        </w:tabs>
        <w:ind w:left="1455" w:hanging="321"/>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9F6F52"/>
    <w:multiLevelType w:val="multilevel"/>
    <w:tmpl w:val="2E7CBD80"/>
    <w:lvl w:ilvl="0">
      <w:start w:val="1"/>
      <w:numFmt w:val="none"/>
      <w:lvlText w:val=".1"/>
      <w:lvlJc w:val="left"/>
      <w:pPr>
        <w:tabs>
          <w:tab w:val="num" w:pos="1455"/>
        </w:tabs>
        <w:ind w:left="1455" w:hanging="32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AD73948"/>
    <w:multiLevelType w:val="hybridMultilevel"/>
    <w:tmpl w:val="D1CE4A42"/>
    <w:lvl w:ilvl="0" w:tplc="C4301E32">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1D6DCD"/>
    <w:multiLevelType w:val="multilevel"/>
    <w:tmpl w:val="576636A8"/>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AA"/>
    <w:rsid w:val="000030A5"/>
    <w:rsid w:val="00005838"/>
    <w:rsid w:val="00021D9A"/>
    <w:rsid w:val="00031999"/>
    <w:rsid w:val="00041533"/>
    <w:rsid w:val="0004300E"/>
    <w:rsid w:val="0004421D"/>
    <w:rsid w:val="00054CC4"/>
    <w:rsid w:val="00057208"/>
    <w:rsid w:val="0006445B"/>
    <w:rsid w:val="000705DB"/>
    <w:rsid w:val="00070A34"/>
    <w:rsid w:val="00090B4C"/>
    <w:rsid w:val="00093B9A"/>
    <w:rsid w:val="00095707"/>
    <w:rsid w:val="00095E82"/>
    <w:rsid w:val="0009606A"/>
    <w:rsid w:val="000976EF"/>
    <w:rsid w:val="000A1215"/>
    <w:rsid w:val="000A3FF8"/>
    <w:rsid w:val="000A5326"/>
    <w:rsid w:val="000B0300"/>
    <w:rsid w:val="000B07DF"/>
    <w:rsid w:val="000B1EA3"/>
    <w:rsid w:val="000B6AE0"/>
    <w:rsid w:val="000B7353"/>
    <w:rsid w:val="000B77F0"/>
    <w:rsid w:val="000B7BC4"/>
    <w:rsid w:val="000C2449"/>
    <w:rsid w:val="000D1DF8"/>
    <w:rsid w:val="000D5760"/>
    <w:rsid w:val="000F00B9"/>
    <w:rsid w:val="000F2BF3"/>
    <w:rsid w:val="000F3142"/>
    <w:rsid w:val="00101522"/>
    <w:rsid w:val="00102B39"/>
    <w:rsid w:val="00103CED"/>
    <w:rsid w:val="0010518B"/>
    <w:rsid w:val="00121FC0"/>
    <w:rsid w:val="00123EAA"/>
    <w:rsid w:val="001300B0"/>
    <w:rsid w:val="001308CC"/>
    <w:rsid w:val="00130932"/>
    <w:rsid w:val="00130CF6"/>
    <w:rsid w:val="00131A93"/>
    <w:rsid w:val="00132A88"/>
    <w:rsid w:val="00132D85"/>
    <w:rsid w:val="001339B7"/>
    <w:rsid w:val="00141C6E"/>
    <w:rsid w:val="00143505"/>
    <w:rsid w:val="00144DDD"/>
    <w:rsid w:val="00150F08"/>
    <w:rsid w:val="00157994"/>
    <w:rsid w:val="00163E67"/>
    <w:rsid w:val="001651C6"/>
    <w:rsid w:val="00177AD2"/>
    <w:rsid w:val="001817C9"/>
    <w:rsid w:val="00182E64"/>
    <w:rsid w:val="00185AD7"/>
    <w:rsid w:val="00186D70"/>
    <w:rsid w:val="0019430C"/>
    <w:rsid w:val="00196288"/>
    <w:rsid w:val="001A7E42"/>
    <w:rsid w:val="001C2CA8"/>
    <w:rsid w:val="001C7DC0"/>
    <w:rsid w:val="001D14F6"/>
    <w:rsid w:val="001D7F9D"/>
    <w:rsid w:val="001E0B2C"/>
    <w:rsid w:val="001E0C39"/>
    <w:rsid w:val="001F2382"/>
    <w:rsid w:val="0020185F"/>
    <w:rsid w:val="002036C0"/>
    <w:rsid w:val="0021453E"/>
    <w:rsid w:val="0022586F"/>
    <w:rsid w:val="0022748A"/>
    <w:rsid w:val="00227596"/>
    <w:rsid w:val="00232D57"/>
    <w:rsid w:val="002359AA"/>
    <w:rsid w:val="00254284"/>
    <w:rsid w:val="00263227"/>
    <w:rsid w:val="00267F04"/>
    <w:rsid w:val="00270C1B"/>
    <w:rsid w:val="00271850"/>
    <w:rsid w:val="00271C0D"/>
    <w:rsid w:val="0027724C"/>
    <w:rsid w:val="0027748F"/>
    <w:rsid w:val="00286C66"/>
    <w:rsid w:val="00291142"/>
    <w:rsid w:val="0029206F"/>
    <w:rsid w:val="002960C6"/>
    <w:rsid w:val="002A1C09"/>
    <w:rsid w:val="002A2364"/>
    <w:rsid w:val="002B0168"/>
    <w:rsid w:val="002B22B3"/>
    <w:rsid w:val="002B34D7"/>
    <w:rsid w:val="002C1AA7"/>
    <w:rsid w:val="002C3A62"/>
    <w:rsid w:val="002D4760"/>
    <w:rsid w:val="002D63C7"/>
    <w:rsid w:val="002D74AA"/>
    <w:rsid w:val="002E277A"/>
    <w:rsid w:val="002E5EBD"/>
    <w:rsid w:val="002F004C"/>
    <w:rsid w:val="002F7B96"/>
    <w:rsid w:val="00305B95"/>
    <w:rsid w:val="00307A24"/>
    <w:rsid w:val="003152B7"/>
    <w:rsid w:val="00320BAB"/>
    <w:rsid w:val="00321147"/>
    <w:rsid w:val="00321B8C"/>
    <w:rsid w:val="003225C3"/>
    <w:rsid w:val="00331425"/>
    <w:rsid w:val="003376F9"/>
    <w:rsid w:val="0034148D"/>
    <w:rsid w:val="00343C5E"/>
    <w:rsid w:val="003526EC"/>
    <w:rsid w:val="0035761E"/>
    <w:rsid w:val="00362A0C"/>
    <w:rsid w:val="00364266"/>
    <w:rsid w:val="00365668"/>
    <w:rsid w:val="003718D9"/>
    <w:rsid w:val="003730A6"/>
    <w:rsid w:val="00383C66"/>
    <w:rsid w:val="00385CC3"/>
    <w:rsid w:val="003860E3"/>
    <w:rsid w:val="00386BCE"/>
    <w:rsid w:val="00390DC3"/>
    <w:rsid w:val="00392C3C"/>
    <w:rsid w:val="003A05A6"/>
    <w:rsid w:val="003A10CE"/>
    <w:rsid w:val="003A4748"/>
    <w:rsid w:val="003A5955"/>
    <w:rsid w:val="003B3834"/>
    <w:rsid w:val="003C0375"/>
    <w:rsid w:val="003C10F0"/>
    <w:rsid w:val="003C49D0"/>
    <w:rsid w:val="003E0A3A"/>
    <w:rsid w:val="003E6989"/>
    <w:rsid w:val="003F286C"/>
    <w:rsid w:val="003F2ECB"/>
    <w:rsid w:val="004015BB"/>
    <w:rsid w:val="004016E2"/>
    <w:rsid w:val="0040752F"/>
    <w:rsid w:val="00410C1F"/>
    <w:rsid w:val="00413176"/>
    <w:rsid w:val="00420442"/>
    <w:rsid w:val="0042132B"/>
    <w:rsid w:val="00423B9A"/>
    <w:rsid w:val="004322B7"/>
    <w:rsid w:val="00435B04"/>
    <w:rsid w:val="00440F94"/>
    <w:rsid w:val="004531CF"/>
    <w:rsid w:val="00456726"/>
    <w:rsid w:val="004607AB"/>
    <w:rsid w:val="00462BD7"/>
    <w:rsid w:val="004639C7"/>
    <w:rsid w:val="004660AA"/>
    <w:rsid w:val="00466FD4"/>
    <w:rsid w:val="004727A8"/>
    <w:rsid w:val="004803AF"/>
    <w:rsid w:val="00483C62"/>
    <w:rsid w:val="00483E3B"/>
    <w:rsid w:val="00484473"/>
    <w:rsid w:val="004A7F51"/>
    <w:rsid w:val="004B0F68"/>
    <w:rsid w:val="004B491D"/>
    <w:rsid w:val="004C38EB"/>
    <w:rsid w:val="004C6E6B"/>
    <w:rsid w:val="004C7A3C"/>
    <w:rsid w:val="004D12EB"/>
    <w:rsid w:val="004E159B"/>
    <w:rsid w:val="004E15EE"/>
    <w:rsid w:val="004E662F"/>
    <w:rsid w:val="0051797D"/>
    <w:rsid w:val="00520FF1"/>
    <w:rsid w:val="005237EA"/>
    <w:rsid w:val="005263F8"/>
    <w:rsid w:val="00531D43"/>
    <w:rsid w:val="00532393"/>
    <w:rsid w:val="0053278F"/>
    <w:rsid w:val="005342DB"/>
    <w:rsid w:val="00542817"/>
    <w:rsid w:val="00551D63"/>
    <w:rsid w:val="00573B63"/>
    <w:rsid w:val="005766CD"/>
    <w:rsid w:val="0059465D"/>
    <w:rsid w:val="005B227E"/>
    <w:rsid w:val="005B269D"/>
    <w:rsid w:val="005B3C22"/>
    <w:rsid w:val="005C0E2F"/>
    <w:rsid w:val="005C7BEF"/>
    <w:rsid w:val="005D30BA"/>
    <w:rsid w:val="005D335F"/>
    <w:rsid w:val="005D5E5D"/>
    <w:rsid w:val="005E1D96"/>
    <w:rsid w:val="005E237A"/>
    <w:rsid w:val="005F3B47"/>
    <w:rsid w:val="005F5B72"/>
    <w:rsid w:val="00600A02"/>
    <w:rsid w:val="00602A1D"/>
    <w:rsid w:val="00604FFE"/>
    <w:rsid w:val="0061492E"/>
    <w:rsid w:val="00620B9C"/>
    <w:rsid w:val="006223BB"/>
    <w:rsid w:val="006239BE"/>
    <w:rsid w:val="006261E8"/>
    <w:rsid w:val="00627479"/>
    <w:rsid w:val="00633DBB"/>
    <w:rsid w:val="0063449C"/>
    <w:rsid w:val="00634533"/>
    <w:rsid w:val="00643FF9"/>
    <w:rsid w:val="006530E7"/>
    <w:rsid w:val="0065675E"/>
    <w:rsid w:val="00657E32"/>
    <w:rsid w:val="00664A49"/>
    <w:rsid w:val="00665E72"/>
    <w:rsid w:val="00674B28"/>
    <w:rsid w:val="00677EC2"/>
    <w:rsid w:val="00694895"/>
    <w:rsid w:val="00695436"/>
    <w:rsid w:val="00696322"/>
    <w:rsid w:val="006B17F8"/>
    <w:rsid w:val="006C086F"/>
    <w:rsid w:val="006C4237"/>
    <w:rsid w:val="006C681C"/>
    <w:rsid w:val="006C7E18"/>
    <w:rsid w:val="006D2A9F"/>
    <w:rsid w:val="006E0679"/>
    <w:rsid w:val="006E7FAF"/>
    <w:rsid w:val="006F0A56"/>
    <w:rsid w:val="006F495A"/>
    <w:rsid w:val="007005C0"/>
    <w:rsid w:val="00706B19"/>
    <w:rsid w:val="00710FD7"/>
    <w:rsid w:val="00713474"/>
    <w:rsid w:val="0071486A"/>
    <w:rsid w:val="007148CA"/>
    <w:rsid w:val="007312E6"/>
    <w:rsid w:val="00732BAD"/>
    <w:rsid w:val="00732BFB"/>
    <w:rsid w:val="00733C4E"/>
    <w:rsid w:val="00734877"/>
    <w:rsid w:val="00734ECD"/>
    <w:rsid w:val="00741925"/>
    <w:rsid w:val="00743145"/>
    <w:rsid w:val="00743F33"/>
    <w:rsid w:val="00755872"/>
    <w:rsid w:val="00756F80"/>
    <w:rsid w:val="00757BAF"/>
    <w:rsid w:val="007638BF"/>
    <w:rsid w:val="00764CBE"/>
    <w:rsid w:val="0077383E"/>
    <w:rsid w:val="00787992"/>
    <w:rsid w:val="00790C52"/>
    <w:rsid w:val="0079201E"/>
    <w:rsid w:val="007939E6"/>
    <w:rsid w:val="007A0DC0"/>
    <w:rsid w:val="007A1CE8"/>
    <w:rsid w:val="007A2300"/>
    <w:rsid w:val="007B32C5"/>
    <w:rsid w:val="007B47DD"/>
    <w:rsid w:val="007B6009"/>
    <w:rsid w:val="007D36C1"/>
    <w:rsid w:val="007D4D42"/>
    <w:rsid w:val="007D51D1"/>
    <w:rsid w:val="007E480F"/>
    <w:rsid w:val="007E6959"/>
    <w:rsid w:val="007F6E47"/>
    <w:rsid w:val="00800265"/>
    <w:rsid w:val="00800A48"/>
    <w:rsid w:val="008058D3"/>
    <w:rsid w:val="0080781F"/>
    <w:rsid w:val="00812840"/>
    <w:rsid w:val="00821343"/>
    <w:rsid w:val="0082545D"/>
    <w:rsid w:val="00826C18"/>
    <w:rsid w:val="00832514"/>
    <w:rsid w:val="0083400D"/>
    <w:rsid w:val="00835D98"/>
    <w:rsid w:val="00836AC5"/>
    <w:rsid w:val="00836BBA"/>
    <w:rsid w:val="00842C70"/>
    <w:rsid w:val="00843901"/>
    <w:rsid w:val="00852F08"/>
    <w:rsid w:val="008568B9"/>
    <w:rsid w:val="00865420"/>
    <w:rsid w:val="008845F7"/>
    <w:rsid w:val="00884D25"/>
    <w:rsid w:val="00885F81"/>
    <w:rsid w:val="00896788"/>
    <w:rsid w:val="0089703C"/>
    <w:rsid w:val="008A00F7"/>
    <w:rsid w:val="008B3609"/>
    <w:rsid w:val="008B487E"/>
    <w:rsid w:val="008C30CE"/>
    <w:rsid w:val="008C5BB6"/>
    <w:rsid w:val="008D198B"/>
    <w:rsid w:val="008D7A42"/>
    <w:rsid w:val="008E52D6"/>
    <w:rsid w:val="008F1E26"/>
    <w:rsid w:val="008F2D94"/>
    <w:rsid w:val="008F6810"/>
    <w:rsid w:val="00901413"/>
    <w:rsid w:val="009055B1"/>
    <w:rsid w:val="00907F43"/>
    <w:rsid w:val="00912BD1"/>
    <w:rsid w:val="00921301"/>
    <w:rsid w:val="009226E6"/>
    <w:rsid w:val="009242A4"/>
    <w:rsid w:val="00926140"/>
    <w:rsid w:val="0092745E"/>
    <w:rsid w:val="00940FFE"/>
    <w:rsid w:val="00944212"/>
    <w:rsid w:val="00945ABB"/>
    <w:rsid w:val="0096014B"/>
    <w:rsid w:val="00965C3F"/>
    <w:rsid w:val="009674B1"/>
    <w:rsid w:val="00972184"/>
    <w:rsid w:val="00975FB8"/>
    <w:rsid w:val="00981115"/>
    <w:rsid w:val="00983DBB"/>
    <w:rsid w:val="009A61AD"/>
    <w:rsid w:val="009A6F76"/>
    <w:rsid w:val="009A7FDB"/>
    <w:rsid w:val="009C4404"/>
    <w:rsid w:val="009C48AA"/>
    <w:rsid w:val="009E19EC"/>
    <w:rsid w:val="009E41B4"/>
    <w:rsid w:val="009E6154"/>
    <w:rsid w:val="009E6A52"/>
    <w:rsid w:val="009E7CDC"/>
    <w:rsid w:val="009F064C"/>
    <w:rsid w:val="009F3D30"/>
    <w:rsid w:val="009F49EC"/>
    <w:rsid w:val="009F70BA"/>
    <w:rsid w:val="00A04915"/>
    <w:rsid w:val="00A05CB6"/>
    <w:rsid w:val="00A060C4"/>
    <w:rsid w:val="00A119DB"/>
    <w:rsid w:val="00A13BE8"/>
    <w:rsid w:val="00A16FA8"/>
    <w:rsid w:val="00A35529"/>
    <w:rsid w:val="00A35B1B"/>
    <w:rsid w:val="00A56BA4"/>
    <w:rsid w:val="00A667EA"/>
    <w:rsid w:val="00A71822"/>
    <w:rsid w:val="00A7271C"/>
    <w:rsid w:val="00A7784A"/>
    <w:rsid w:val="00A81299"/>
    <w:rsid w:val="00A84EE6"/>
    <w:rsid w:val="00A8564D"/>
    <w:rsid w:val="00A86BFC"/>
    <w:rsid w:val="00A86C16"/>
    <w:rsid w:val="00A93542"/>
    <w:rsid w:val="00AB35CA"/>
    <w:rsid w:val="00AB5F15"/>
    <w:rsid w:val="00AD350D"/>
    <w:rsid w:val="00AE14C3"/>
    <w:rsid w:val="00AE4F82"/>
    <w:rsid w:val="00AF5A05"/>
    <w:rsid w:val="00B01A48"/>
    <w:rsid w:val="00B01E66"/>
    <w:rsid w:val="00B116E8"/>
    <w:rsid w:val="00B144EA"/>
    <w:rsid w:val="00B157A3"/>
    <w:rsid w:val="00B17CA4"/>
    <w:rsid w:val="00B24CCA"/>
    <w:rsid w:val="00B2501F"/>
    <w:rsid w:val="00B349D8"/>
    <w:rsid w:val="00B35A0C"/>
    <w:rsid w:val="00B37458"/>
    <w:rsid w:val="00B37530"/>
    <w:rsid w:val="00B45AE7"/>
    <w:rsid w:val="00B45EBF"/>
    <w:rsid w:val="00B46BB5"/>
    <w:rsid w:val="00B528AA"/>
    <w:rsid w:val="00B562F0"/>
    <w:rsid w:val="00B57E15"/>
    <w:rsid w:val="00B609CF"/>
    <w:rsid w:val="00B6321F"/>
    <w:rsid w:val="00B639B5"/>
    <w:rsid w:val="00B74EBA"/>
    <w:rsid w:val="00B82182"/>
    <w:rsid w:val="00B82747"/>
    <w:rsid w:val="00B82EBC"/>
    <w:rsid w:val="00B83AFA"/>
    <w:rsid w:val="00B96349"/>
    <w:rsid w:val="00B964EB"/>
    <w:rsid w:val="00BA2D53"/>
    <w:rsid w:val="00BA3F24"/>
    <w:rsid w:val="00BA7488"/>
    <w:rsid w:val="00BB109F"/>
    <w:rsid w:val="00BB17C4"/>
    <w:rsid w:val="00BB5615"/>
    <w:rsid w:val="00BB5EED"/>
    <w:rsid w:val="00BC57D7"/>
    <w:rsid w:val="00BC5B58"/>
    <w:rsid w:val="00BE3052"/>
    <w:rsid w:val="00C100FE"/>
    <w:rsid w:val="00C10D31"/>
    <w:rsid w:val="00C1360B"/>
    <w:rsid w:val="00C13989"/>
    <w:rsid w:val="00C20FBA"/>
    <w:rsid w:val="00C25072"/>
    <w:rsid w:val="00C435CF"/>
    <w:rsid w:val="00C4561B"/>
    <w:rsid w:val="00C57553"/>
    <w:rsid w:val="00C61367"/>
    <w:rsid w:val="00C61F60"/>
    <w:rsid w:val="00C73B76"/>
    <w:rsid w:val="00C801D3"/>
    <w:rsid w:val="00C811F0"/>
    <w:rsid w:val="00C81A3E"/>
    <w:rsid w:val="00C90682"/>
    <w:rsid w:val="00C914CA"/>
    <w:rsid w:val="00C91F49"/>
    <w:rsid w:val="00C922D6"/>
    <w:rsid w:val="00C93816"/>
    <w:rsid w:val="00C95A2E"/>
    <w:rsid w:val="00CA21AB"/>
    <w:rsid w:val="00CA5262"/>
    <w:rsid w:val="00CA65AB"/>
    <w:rsid w:val="00CA7F2F"/>
    <w:rsid w:val="00CB180E"/>
    <w:rsid w:val="00CB7E5A"/>
    <w:rsid w:val="00CC0C18"/>
    <w:rsid w:val="00CC2127"/>
    <w:rsid w:val="00CC4654"/>
    <w:rsid w:val="00CD50EC"/>
    <w:rsid w:val="00CE351E"/>
    <w:rsid w:val="00CE3659"/>
    <w:rsid w:val="00CE79AE"/>
    <w:rsid w:val="00CF186B"/>
    <w:rsid w:val="00CF6870"/>
    <w:rsid w:val="00D10157"/>
    <w:rsid w:val="00D12980"/>
    <w:rsid w:val="00D12991"/>
    <w:rsid w:val="00D1737E"/>
    <w:rsid w:val="00D325B8"/>
    <w:rsid w:val="00D42289"/>
    <w:rsid w:val="00D42BFB"/>
    <w:rsid w:val="00D52F2A"/>
    <w:rsid w:val="00D54663"/>
    <w:rsid w:val="00D54F0F"/>
    <w:rsid w:val="00D559D0"/>
    <w:rsid w:val="00D56D7F"/>
    <w:rsid w:val="00D73106"/>
    <w:rsid w:val="00D802E7"/>
    <w:rsid w:val="00D85232"/>
    <w:rsid w:val="00D854D5"/>
    <w:rsid w:val="00D97CAC"/>
    <w:rsid w:val="00DB0BAF"/>
    <w:rsid w:val="00DB5260"/>
    <w:rsid w:val="00DB6D69"/>
    <w:rsid w:val="00DB711A"/>
    <w:rsid w:val="00DB7E05"/>
    <w:rsid w:val="00DC1FAF"/>
    <w:rsid w:val="00DC266A"/>
    <w:rsid w:val="00DC288A"/>
    <w:rsid w:val="00DC3DEA"/>
    <w:rsid w:val="00DC7879"/>
    <w:rsid w:val="00DD0CB4"/>
    <w:rsid w:val="00DD1C6C"/>
    <w:rsid w:val="00DD4F34"/>
    <w:rsid w:val="00DE0EFC"/>
    <w:rsid w:val="00DE2FF3"/>
    <w:rsid w:val="00E00BDF"/>
    <w:rsid w:val="00E04F8B"/>
    <w:rsid w:val="00E329ED"/>
    <w:rsid w:val="00E34D7F"/>
    <w:rsid w:val="00E34E68"/>
    <w:rsid w:val="00E437BB"/>
    <w:rsid w:val="00E45337"/>
    <w:rsid w:val="00E5486A"/>
    <w:rsid w:val="00E54C1C"/>
    <w:rsid w:val="00E576E8"/>
    <w:rsid w:val="00E655B2"/>
    <w:rsid w:val="00E7205E"/>
    <w:rsid w:val="00E72BB8"/>
    <w:rsid w:val="00E73616"/>
    <w:rsid w:val="00E75F4B"/>
    <w:rsid w:val="00E7707A"/>
    <w:rsid w:val="00E84BFA"/>
    <w:rsid w:val="00E94D98"/>
    <w:rsid w:val="00E96E1C"/>
    <w:rsid w:val="00EA2425"/>
    <w:rsid w:val="00EA41A0"/>
    <w:rsid w:val="00EA4B21"/>
    <w:rsid w:val="00EB012C"/>
    <w:rsid w:val="00EB2B52"/>
    <w:rsid w:val="00EB3975"/>
    <w:rsid w:val="00EB5A83"/>
    <w:rsid w:val="00EC308E"/>
    <w:rsid w:val="00EC63FA"/>
    <w:rsid w:val="00EF2F8F"/>
    <w:rsid w:val="00F02D33"/>
    <w:rsid w:val="00F10990"/>
    <w:rsid w:val="00F161AC"/>
    <w:rsid w:val="00F47FD2"/>
    <w:rsid w:val="00F50D16"/>
    <w:rsid w:val="00F53DC5"/>
    <w:rsid w:val="00F75269"/>
    <w:rsid w:val="00F81275"/>
    <w:rsid w:val="00F853D1"/>
    <w:rsid w:val="00F86931"/>
    <w:rsid w:val="00F90047"/>
    <w:rsid w:val="00F953C9"/>
    <w:rsid w:val="00F973D8"/>
    <w:rsid w:val="00FA4762"/>
    <w:rsid w:val="00FA5B1D"/>
    <w:rsid w:val="00FB0AB2"/>
    <w:rsid w:val="00FB1E7F"/>
    <w:rsid w:val="00FB6E3E"/>
    <w:rsid w:val="00FB7CD6"/>
    <w:rsid w:val="00FC0514"/>
    <w:rsid w:val="00FC2E1C"/>
    <w:rsid w:val="00FD4498"/>
    <w:rsid w:val="00FE0B21"/>
    <w:rsid w:val="00FE1D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4DB1D6F8-FC01-4ACF-A314-0267CB96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E0B2C"/>
    <w:pPr>
      <w:jc w:val="both"/>
    </w:pPr>
    <w:rPr>
      <w:sz w:val="24"/>
      <w:szCs w:val="24"/>
      <w:lang w:val="en-GB" w:eastAsia="zh-CN"/>
    </w:rPr>
  </w:style>
  <w:style w:type="paragraph" w:styleId="Otsikko1">
    <w:name w:val="heading 1"/>
    <w:basedOn w:val="Normaali"/>
    <w:next w:val="Normaali"/>
    <w:qFormat/>
    <w:pPr>
      <w:outlineLvl w:val="0"/>
    </w:pPr>
    <w:rPr>
      <w:rFonts w:cs="Arial"/>
      <w:bCs/>
      <w:szCs w:val="32"/>
    </w:rPr>
  </w:style>
  <w:style w:type="paragraph" w:styleId="Otsikko2">
    <w:name w:val="heading 2"/>
    <w:basedOn w:val="Normaali"/>
    <w:next w:val="Normaali"/>
    <w:qFormat/>
    <w:pPr>
      <w:outlineLvl w:val="1"/>
    </w:pPr>
    <w:rPr>
      <w:rFonts w:cs="Arial"/>
      <w:bCs/>
      <w:iCs/>
      <w:szCs w:val="28"/>
    </w:rPr>
  </w:style>
  <w:style w:type="paragraph" w:styleId="Otsikko3">
    <w:name w:val="heading 3"/>
    <w:basedOn w:val="Normaali"/>
    <w:next w:val="Normaali"/>
    <w:qFormat/>
    <w:pPr>
      <w:outlineLvl w:val="2"/>
    </w:pPr>
    <w:rPr>
      <w:rFonts w:cs="Arial"/>
      <w:bCs/>
      <w:szCs w:val="26"/>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Style0">
    <w:name w:val="Style0"/>
    <w:rsid w:val="000D5760"/>
    <w:pPr>
      <w:autoSpaceDE w:val="0"/>
      <w:autoSpaceDN w:val="0"/>
      <w:adjustRightInd w:val="0"/>
    </w:pPr>
    <w:rPr>
      <w:rFonts w:ascii="Arial" w:hAnsi="Arial"/>
      <w:sz w:val="24"/>
      <w:szCs w:val="24"/>
      <w:lang w:val="en-GB" w:eastAsia="zh-CN"/>
    </w:rPr>
  </w:style>
  <w:style w:type="paragraph" w:styleId="Alaviitteenteksti">
    <w:name w:val="footnote text"/>
    <w:basedOn w:val="Normaali"/>
    <w:semiHidden/>
    <w:rsid w:val="000A1215"/>
    <w:rPr>
      <w:sz w:val="20"/>
      <w:szCs w:val="20"/>
    </w:rPr>
  </w:style>
  <w:style w:type="character" w:styleId="Alaviitteenviite">
    <w:name w:val="footnote reference"/>
    <w:basedOn w:val="Kappaleenoletusfontti"/>
    <w:semiHidden/>
    <w:rsid w:val="000A1215"/>
    <w:rPr>
      <w:vertAlign w:val="superscript"/>
    </w:rPr>
  </w:style>
  <w:style w:type="table" w:styleId="TaulukkoRuudukko">
    <w:name w:val="Table Grid"/>
    <w:basedOn w:val="Normaalitaulukko"/>
    <w:rsid w:val="00531D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rsid w:val="00031999"/>
    <w:pPr>
      <w:tabs>
        <w:tab w:val="center" w:pos="4153"/>
        <w:tab w:val="right" w:pos="8306"/>
      </w:tabs>
    </w:pPr>
  </w:style>
  <w:style w:type="paragraph" w:styleId="Alatunniste">
    <w:name w:val="footer"/>
    <w:basedOn w:val="Normaali"/>
    <w:rsid w:val="00031999"/>
    <w:pPr>
      <w:tabs>
        <w:tab w:val="center" w:pos="4153"/>
        <w:tab w:val="right" w:pos="8306"/>
      </w:tabs>
    </w:pPr>
  </w:style>
  <w:style w:type="character" w:styleId="Sivunumero">
    <w:name w:val="page number"/>
    <w:basedOn w:val="Kappaleenoletusfontti"/>
    <w:rsid w:val="00031999"/>
  </w:style>
  <w:style w:type="paragraph" w:styleId="NormaaliWWW">
    <w:name w:val="Normal (Web)"/>
    <w:basedOn w:val="Normaali"/>
    <w:rsid w:val="006239BE"/>
    <w:pPr>
      <w:spacing w:before="100" w:beforeAutospacing="1" w:after="100" w:afterAutospacing="1"/>
      <w:jc w:val="left"/>
    </w:pPr>
  </w:style>
  <w:style w:type="character" w:styleId="Hyperlinkki">
    <w:name w:val="Hyperlink"/>
    <w:basedOn w:val="Kappaleenoletusfontti"/>
    <w:rsid w:val="006239BE"/>
    <w:rPr>
      <w:color w:val="0000FF"/>
      <w:u w:val="single"/>
    </w:rPr>
  </w:style>
  <w:style w:type="paragraph" w:styleId="Sisennettyleipteksti3">
    <w:name w:val="Body Text Indent 3"/>
    <w:basedOn w:val="Normaali"/>
    <w:rsid w:val="00733C4E"/>
    <w:pPr>
      <w:spacing w:after="120"/>
      <w:ind w:left="283"/>
      <w:jc w:val="left"/>
    </w:pPr>
    <w:rPr>
      <w:rFonts w:eastAsia="Times New Roman"/>
      <w:sz w:val="16"/>
      <w:szCs w:val="16"/>
      <w:lang w:eastAsia="en-US"/>
    </w:rPr>
  </w:style>
  <w:style w:type="paragraph" w:customStyle="1" w:styleId="FormatvorlageBlockZeilenabstandDoppelt">
    <w:name w:val="Formatvorlage Block Zeilenabstand:  Doppelt"/>
    <w:basedOn w:val="Normaali"/>
    <w:rsid w:val="00733C4E"/>
    <w:rPr>
      <w:rFonts w:eastAsia="Times New Roman"/>
      <w:sz w:val="22"/>
      <w:szCs w:val="20"/>
      <w:lang w:eastAsia="en-US"/>
    </w:rPr>
  </w:style>
  <w:style w:type="paragraph" w:customStyle="1" w:styleId="Style1">
    <w:name w:val="Style1"/>
    <w:basedOn w:val="Normaali"/>
    <w:rsid w:val="00733C4E"/>
    <w:pPr>
      <w:jc w:val="left"/>
    </w:pPr>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9720">
      <w:bodyDiv w:val="1"/>
      <w:marLeft w:val="0"/>
      <w:marRight w:val="0"/>
      <w:marTop w:val="0"/>
      <w:marBottom w:val="0"/>
      <w:divBdr>
        <w:top w:val="none" w:sz="0" w:space="0" w:color="auto"/>
        <w:left w:val="none" w:sz="0" w:space="0" w:color="auto"/>
        <w:bottom w:val="none" w:sz="0" w:space="0" w:color="auto"/>
        <w:right w:val="none" w:sz="0" w:space="0" w:color="auto"/>
      </w:divBdr>
    </w:div>
    <w:div w:id="656571918">
      <w:bodyDiv w:val="1"/>
      <w:marLeft w:val="0"/>
      <w:marRight w:val="0"/>
      <w:marTop w:val="0"/>
      <w:marBottom w:val="0"/>
      <w:divBdr>
        <w:top w:val="none" w:sz="0" w:space="0" w:color="auto"/>
        <w:left w:val="none" w:sz="0" w:space="0" w:color="auto"/>
        <w:bottom w:val="none" w:sz="0" w:space="0" w:color="auto"/>
        <w:right w:val="none" w:sz="0" w:space="0" w:color="auto"/>
      </w:divBdr>
    </w:div>
    <w:div w:id="915557420">
      <w:bodyDiv w:val="1"/>
      <w:marLeft w:val="0"/>
      <w:marRight w:val="0"/>
      <w:marTop w:val="0"/>
      <w:marBottom w:val="0"/>
      <w:divBdr>
        <w:top w:val="none" w:sz="0" w:space="0" w:color="auto"/>
        <w:left w:val="none" w:sz="0" w:space="0" w:color="auto"/>
        <w:bottom w:val="none" w:sz="0" w:space="0" w:color="auto"/>
        <w:right w:val="none" w:sz="0" w:space="0" w:color="auto"/>
      </w:divBdr>
    </w:div>
    <w:div w:id="1042366868">
      <w:bodyDiv w:val="1"/>
      <w:marLeft w:val="0"/>
      <w:marRight w:val="0"/>
      <w:marTop w:val="0"/>
      <w:marBottom w:val="0"/>
      <w:divBdr>
        <w:top w:val="none" w:sz="0" w:space="0" w:color="auto"/>
        <w:left w:val="none" w:sz="0" w:space="0" w:color="auto"/>
        <w:bottom w:val="none" w:sz="0" w:space="0" w:color="auto"/>
        <w:right w:val="none" w:sz="0" w:space="0" w:color="auto"/>
      </w:divBdr>
    </w:div>
    <w:div w:id="1067411247">
      <w:bodyDiv w:val="1"/>
      <w:marLeft w:val="0"/>
      <w:marRight w:val="0"/>
      <w:marTop w:val="0"/>
      <w:marBottom w:val="0"/>
      <w:divBdr>
        <w:top w:val="none" w:sz="0" w:space="0" w:color="auto"/>
        <w:left w:val="none" w:sz="0" w:space="0" w:color="auto"/>
        <w:bottom w:val="none" w:sz="0" w:space="0" w:color="auto"/>
        <w:right w:val="none" w:sz="0" w:space="0" w:color="auto"/>
      </w:divBdr>
    </w:div>
    <w:div w:id="1166021769">
      <w:bodyDiv w:val="1"/>
      <w:marLeft w:val="0"/>
      <w:marRight w:val="0"/>
      <w:marTop w:val="0"/>
      <w:marBottom w:val="0"/>
      <w:divBdr>
        <w:top w:val="none" w:sz="0" w:space="0" w:color="auto"/>
        <w:left w:val="none" w:sz="0" w:space="0" w:color="auto"/>
        <w:bottom w:val="none" w:sz="0" w:space="0" w:color="auto"/>
        <w:right w:val="none" w:sz="0" w:space="0" w:color="auto"/>
      </w:divBdr>
    </w:div>
    <w:div w:id="1566262011">
      <w:bodyDiv w:val="1"/>
      <w:marLeft w:val="0"/>
      <w:marRight w:val="0"/>
      <w:marTop w:val="0"/>
      <w:marBottom w:val="0"/>
      <w:divBdr>
        <w:top w:val="none" w:sz="0" w:space="0" w:color="auto"/>
        <w:left w:val="none" w:sz="0" w:space="0" w:color="auto"/>
        <w:bottom w:val="none" w:sz="0" w:space="0" w:color="auto"/>
        <w:right w:val="none" w:sz="0" w:space="0" w:color="auto"/>
      </w:divBdr>
    </w:div>
    <w:div w:id="1735465894">
      <w:bodyDiv w:val="1"/>
      <w:marLeft w:val="0"/>
      <w:marRight w:val="0"/>
      <w:marTop w:val="0"/>
      <w:marBottom w:val="0"/>
      <w:divBdr>
        <w:top w:val="none" w:sz="0" w:space="0" w:color="auto"/>
        <w:left w:val="none" w:sz="0" w:space="0" w:color="auto"/>
        <w:bottom w:val="none" w:sz="0" w:space="0" w:color="auto"/>
        <w:right w:val="none" w:sz="0" w:space="0" w:color="auto"/>
      </w:divBdr>
    </w:div>
    <w:div w:id="1940025230">
      <w:bodyDiv w:val="1"/>
      <w:marLeft w:val="0"/>
      <w:marRight w:val="0"/>
      <w:marTop w:val="0"/>
      <w:marBottom w:val="0"/>
      <w:divBdr>
        <w:top w:val="none" w:sz="0" w:space="0" w:color="auto"/>
        <w:left w:val="none" w:sz="0" w:space="0" w:color="auto"/>
        <w:bottom w:val="none" w:sz="0" w:space="0" w:color="auto"/>
        <w:right w:val="none" w:sz="0" w:space="0" w:color="auto"/>
      </w:divBdr>
    </w:div>
    <w:div w:id="20381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spinard\Local%20Settings\Temp\54.htm" TargetMode="External"/><Relationship Id="rId3" Type="http://schemas.openxmlformats.org/officeDocument/2006/relationships/settings" Target="settings.xml"/><Relationship Id="rId7" Type="http://schemas.openxmlformats.org/officeDocument/2006/relationships/hyperlink" Target="file:///C:\Documents%20and%20Settings\mspinard\Local%20Settings\Temp\5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Documents%20and%20Settings\mspinard\Local%20Settings\Temp\54.htm" TargetMode="External"/><Relationship Id="rId4" Type="http://schemas.openxmlformats.org/officeDocument/2006/relationships/webSettings" Target="webSettings.xml"/><Relationship Id="rId9" Type="http://schemas.openxmlformats.org/officeDocument/2006/relationships/hyperlink" Target="file:///C:\Documents%20and%20Settings\mspinard\Local%20Settings\Temp\54.h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5413</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Multimodal dangerous goods form</vt:lpstr>
    </vt:vector>
  </TitlesOfParts>
  <Company>IMO</Company>
  <LinksUpToDate>false</LinksUpToDate>
  <CharactersWithSpaces>6069</CharactersWithSpaces>
  <SharedDoc>false</SharedDoc>
  <HLinks>
    <vt:vector size="24" baseType="variant">
      <vt:variant>
        <vt:i4>196675</vt:i4>
      </vt:variant>
      <vt:variant>
        <vt:i4>9</vt:i4>
      </vt:variant>
      <vt:variant>
        <vt:i4>0</vt:i4>
      </vt:variant>
      <vt:variant>
        <vt:i4>5</vt:i4>
      </vt:variant>
      <vt:variant>
        <vt:lpwstr>http://apptest/mspinard/Local Settings/Temp/54.htm</vt:lpwstr>
      </vt:variant>
      <vt:variant>
        <vt:lpwstr>5.4.2#5.4.2</vt:lpwstr>
      </vt:variant>
      <vt:variant>
        <vt:i4>196677</vt:i4>
      </vt:variant>
      <vt:variant>
        <vt:i4>6</vt:i4>
      </vt:variant>
      <vt:variant>
        <vt:i4>0</vt:i4>
      </vt:variant>
      <vt:variant>
        <vt:i4>5</vt:i4>
      </vt:variant>
      <vt:variant>
        <vt:lpwstr>http://apptest/mspinard/Local Settings/Temp/54.htm</vt:lpwstr>
      </vt:variant>
      <vt:variant>
        <vt:lpwstr>5.4.1.4#5.4.1.4</vt:lpwstr>
      </vt:variant>
      <vt:variant>
        <vt:i4>3866661</vt:i4>
      </vt:variant>
      <vt:variant>
        <vt:i4>3</vt:i4>
      </vt:variant>
      <vt:variant>
        <vt:i4>0</vt:i4>
      </vt:variant>
      <vt:variant>
        <vt:i4>5</vt:i4>
      </vt:variant>
      <vt:variant>
        <vt:lpwstr>http://apptest/mspinard/Local Settings/Temp/54.htm</vt:lpwstr>
      </vt:variant>
      <vt:variant>
        <vt:lpwstr>null#null</vt:lpwstr>
      </vt:variant>
      <vt:variant>
        <vt:i4>3866661</vt:i4>
      </vt:variant>
      <vt:variant>
        <vt:i4>0</vt:i4>
      </vt:variant>
      <vt:variant>
        <vt:i4>0</vt:i4>
      </vt:variant>
      <vt:variant>
        <vt:i4>5</vt:i4>
      </vt:variant>
      <vt:variant>
        <vt:lpwstr>http://apptest/mspinard/Local Settings/Temp/54.htm</vt:lpwstr>
      </vt:variant>
      <vt:variant>
        <vt:lpwstr>null#null</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Multimodal dangerous goods form</dc:title>
  <dc:subject/>
  <dc:creator>Monia Spinardi</dc:creator>
  <cp:keywords/>
  <dc:description/>
  <cp:lastModifiedBy>Niina Ilveskivi-Tuomala</cp:lastModifiedBy>
  <cp:revision>2</cp:revision>
  <cp:lastPrinted>2011-04-15T11:18:00Z</cp:lastPrinted>
  <dcterms:created xsi:type="dcterms:W3CDTF">2015-01-14T13:59:00Z</dcterms:created>
  <dcterms:modified xsi:type="dcterms:W3CDTF">2015-01-14T13:59:00Z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Asiakirja</vt:lpwstr>
  </property>
  <property fmtid="{D5CDD505-2E9C-101B-9397-08002B2CF9AE}" pid="3" name="Maakoodi">
    <vt:lpwstr/>
  </property>
</Properties>
</file>